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36E2" w14:textId="77777777" w:rsidR="00EF7A39" w:rsidRPr="00771FFE" w:rsidRDefault="00EF7A39" w:rsidP="00EF7A39">
      <w:pPr>
        <w:pStyle w:val="Heading2"/>
      </w:pPr>
      <w:bookmarkStart w:id="0" w:name="_Toc74413186"/>
      <w:bookmarkStart w:id="1" w:name="_Toc138348769"/>
      <w:r w:rsidRPr="00771FFE">
        <w:t>SIDELINE CONTROL</w:t>
      </w:r>
      <w:bookmarkEnd w:id="0"/>
      <w:bookmarkEnd w:id="1"/>
    </w:p>
    <w:p w14:paraId="12DE2278" w14:textId="77777777" w:rsidR="00EF7A39" w:rsidRPr="007E1710" w:rsidRDefault="00EF7A39" w:rsidP="00EF7A39">
      <w:pPr>
        <w:pStyle w:val="NormalBlock"/>
      </w:pPr>
      <w:r w:rsidRPr="007E1710">
        <w:t>Since 2011, keeping the working area (six-foot white border) clear of coaches and players while the ball is in play has been a Point of Emphasis.  Although some teams have made some progress, that area continues to be a Point of emphasis for 2018.</w:t>
      </w:r>
    </w:p>
    <w:p w14:paraId="6EDD0911" w14:textId="77777777" w:rsidR="00EF7A39" w:rsidRPr="007E1710" w:rsidRDefault="00EF7A39" w:rsidP="00EF7A39">
      <w:pPr>
        <w:pStyle w:val="NormalBlock"/>
      </w:pPr>
      <w:r w:rsidRPr="007E1710">
        <w:t xml:space="preserve">Coaches will be allowed to only step to the sideline to call offensive and defensive signals after all action has ceased.  That working space (six-foot white border) is intended to allow officials to </w:t>
      </w:r>
      <w:r>
        <w:t>perform their duties adequately</w:t>
      </w:r>
      <w:r w:rsidRPr="007E1710">
        <w:t>; to protect the safety of officials, players</w:t>
      </w:r>
      <w:r>
        <w:t>,</w:t>
      </w:r>
      <w:r w:rsidRPr="007E1710">
        <w:t xml:space="preserve"> and coaches; and to allow teams to demonstrate good sportsmanship within the team area.</w:t>
      </w:r>
    </w:p>
    <w:p w14:paraId="30B1C936" w14:textId="77777777" w:rsidR="00EF7A39" w:rsidRPr="007E1710" w:rsidRDefault="00EF7A39" w:rsidP="00EF7A39">
      <w:pPr>
        <w:pStyle w:val="NormalBlock"/>
      </w:pPr>
      <w:r w:rsidRPr="007E1710">
        <w:t xml:space="preserve">There is no place for the excessive demonstrations </w:t>
      </w:r>
      <w:r>
        <w:t>occurring after plays by coaches and/or players coming onto the field of play, and there is no reason anyone should be on the field even during dead-ball action unless allowed by rule</w:t>
      </w:r>
      <w:r w:rsidRPr="007E1710">
        <w:t xml:space="preserve"> to attend to an injured player.</w:t>
      </w:r>
    </w:p>
    <w:p w14:paraId="2F80F628" w14:textId="77777777" w:rsidR="00EF7A39" w:rsidRPr="007E1710" w:rsidRDefault="00EF7A39" w:rsidP="00EF7A39">
      <w:pPr>
        <w:pStyle w:val="NormalBlock"/>
      </w:pPr>
      <w:r w:rsidRPr="007E1710">
        <w:t>Action by coaches and team personnel ha</w:t>
      </w:r>
      <w:r>
        <w:t>ve risen to the point of taunting opposing players, unacceptable verbal abuse toward officials, and is not consistent with the demeanor or bench decorum</w:t>
      </w:r>
      <w:r w:rsidRPr="007E1710">
        <w:t xml:space="preserve"> expected in our game.</w:t>
      </w:r>
    </w:p>
    <w:p w14:paraId="66B034BB" w14:textId="77777777" w:rsidR="00EF7A39" w:rsidRDefault="00EF7A39"/>
    <w:sectPr w:rsidR="00EF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39"/>
    <w:rsid w:val="00E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701B"/>
  <w15:chartTrackingRefBased/>
  <w15:docId w15:val="{E0D8E397-CAB0-49DD-8C51-D46C77D8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F7A39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aps/>
      <w:kern w:val="28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7A39"/>
    <w:rPr>
      <w:rFonts w:ascii="Times New Roman" w:eastAsia="Times New Roman" w:hAnsi="Times New Roman" w:cs="Times New Roman"/>
      <w:b/>
      <w:caps/>
      <w:kern w:val="28"/>
      <w:sz w:val="28"/>
      <w:szCs w:val="18"/>
      <w14:ligatures w14:val="none"/>
    </w:rPr>
  </w:style>
  <w:style w:type="paragraph" w:customStyle="1" w:styleId="NormalBlock">
    <w:name w:val="Normal Block"/>
    <w:basedOn w:val="Normal"/>
    <w:link w:val="NormalBlockChar"/>
    <w:qFormat/>
    <w:rsid w:val="00EF7A39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18"/>
      <w14:ligatures w14:val="none"/>
    </w:rPr>
  </w:style>
  <w:style w:type="character" w:customStyle="1" w:styleId="NormalBlockChar">
    <w:name w:val="Normal Block Char"/>
    <w:basedOn w:val="DefaultParagraphFont"/>
    <w:link w:val="NormalBlock"/>
    <w:rsid w:val="00EF7A39"/>
    <w:rPr>
      <w:rFonts w:ascii="Times New Roman" w:eastAsia="Times New Roman" w:hAnsi="Times New Roman" w:cs="Times New Roman"/>
      <w:kern w:val="0"/>
      <w:sz w:val="24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1</cp:revision>
  <dcterms:created xsi:type="dcterms:W3CDTF">2024-01-02T13:57:00Z</dcterms:created>
  <dcterms:modified xsi:type="dcterms:W3CDTF">2024-01-02T14:02:00Z</dcterms:modified>
</cp:coreProperties>
</file>