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0781" w14:textId="77B31DD9" w:rsidR="0046314B" w:rsidRPr="0046314B" w:rsidRDefault="0046314B">
      <w:pPr>
        <w:rPr>
          <w:rStyle w:val="Strong"/>
          <w:rFonts w:ascii="Times New Roman" w:hAnsi="Times New Roman" w:cs="Times New Roman"/>
          <w:color w:val="1D2228"/>
          <w:sz w:val="32"/>
          <w:szCs w:val="32"/>
          <w:u w:val="single"/>
          <w:shd w:val="clear" w:color="auto" w:fill="FFFFFF"/>
        </w:rPr>
      </w:pPr>
      <w:r w:rsidRPr="0046314B">
        <w:rPr>
          <w:rFonts w:ascii="Times New Roman" w:hAnsi="Times New Roman" w:cs="Times New Roman"/>
          <w:color w:val="1D2228"/>
          <w:sz w:val="32"/>
          <w:szCs w:val="32"/>
          <w:shd w:val="clear" w:color="auto" w:fill="FFFFFF"/>
        </w:rPr>
        <w:t>SDCFOA Information Update - Steve Coover - April 19, 2024</w:t>
      </w:r>
    </w:p>
    <w:p w14:paraId="1927E617" w14:textId="77777777" w:rsidR="0046314B" w:rsidRDefault="0046314B">
      <w:pPr>
        <w:rPr>
          <w:rStyle w:val="Strong"/>
          <w:rFonts w:ascii="Helvetica" w:hAnsi="Helvetica" w:cs="Helvetica"/>
          <w:color w:val="1D2228"/>
          <w:sz w:val="20"/>
          <w:szCs w:val="20"/>
          <w:u w:val="single"/>
          <w:shd w:val="clear" w:color="auto" w:fill="FFFFFF"/>
        </w:rPr>
      </w:pPr>
    </w:p>
    <w:p w14:paraId="57AE63A3" w14:textId="7AA4A3AC" w:rsidR="0046314B" w:rsidRPr="0046314B" w:rsidRDefault="0046314B">
      <w:pPr>
        <w:rPr>
          <w:rFonts w:ascii="Times New Roman" w:hAnsi="Times New Roman" w:cs="Times New Roman"/>
          <w:sz w:val="28"/>
          <w:szCs w:val="28"/>
        </w:rPr>
      </w:pPr>
      <w:r w:rsidRPr="0046314B">
        <w:rPr>
          <w:rStyle w:val="Strong"/>
          <w:rFonts w:ascii="Times New Roman" w:hAnsi="Times New Roman" w:cs="Times New Roman"/>
          <w:color w:val="1D2228"/>
          <w:sz w:val="28"/>
          <w:szCs w:val="28"/>
          <w:u w:val="single"/>
          <w:shd w:val="clear" w:color="auto" w:fill="FFFFFF"/>
        </w:rPr>
        <w:t>Registration</w:t>
      </w:r>
      <w:r w:rsidRPr="0046314B">
        <w:rPr>
          <w:rFonts w:ascii="Times New Roman" w:hAnsi="Times New Roman" w:cs="Times New Roman"/>
          <w:color w:val="1D2228"/>
          <w:sz w:val="28"/>
          <w:szCs w:val="28"/>
          <w:shd w:val="clear" w:color="auto" w:fill="FFFFFF"/>
        </w:rPr>
        <w:t> – On-line registration is open and available.  All certified and newly certified members (including last year’s 2</w:t>
      </w:r>
      <w:r w:rsidRPr="0046314B">
        <w:rPr>
          <w:rFonts w:ascii="Times New Roman" w:hAnsi="Times New Roman" w:cs="Times New Roman"/>
          <w:color w:val="1D2228"/>
          <w:sz w:val="28"/>
          <w:szCs w:val="28"/>
          <w:shd w:val="clear" w:color="auto" w:fill="FFFFFF"/>
          <w:vertAlign w:val="superscript"/>
        </w:rPr>
        <w:t>nd</w:t>
      </w:r>
      <w:r w:rsidRPr="0046314B">
        <w:rPr>
          <w:rFonts w:ascii="Times New Roman" w:hAnsi="Times New Roman" w:cs="Times New Roman"/>
          <w:color w:val="1D2228"/>
          <w:sz w:val="28"/>
          <w:szCs w:val="28"/>
          <w:shd w:val="clear" w:color="auto" w:fill="FFFFFF"/>
        </w:rPr>
        <w:t> year class and transfers from Don Carey’s class) must register by Wednesday, May 15</w:t>
      </w:r>
      <w:r w:rsidRPr="0046314B">
        <w:rPr>
          <w:rFonts w:ascii="Times New Roman" w:hAnsi="Times New Roman" w:cs="Times New Roman"/>
          <w:color w:val="1D2228"/>
          <w:sz w:val="28"/>
          <w:szCs w:val="28"/>
          <w:shd w:val="clear" w:color="auto" w:fill="FFFFFF"/>
          <w:vertAlign w:val="superscript"/>
        </w:rPr>
        <w:t>th</w:t>
      </w:r>
      <w:r w:rsidRPr="0046314B">
        <w:rPr>
          <w:rFonts w:ascii="Times New Roman" w:hAnsi="Times New Roman" w:cs="Times New Roman"/>
          <w:color w:val="1D2228"/>
          <w:sz w:val="28"/>
          <w:szCs w:val="28"/>
          <w:shd w:val="clear" w:color="auto" w:fill="FFFFFF"/>
        </w:rPr>
        <w:t> </w:t>
      </w:r>
      <w:proofErr w:type="gramStart"/>
      <w:r w:rsidRPr="0046314B">
        <w:rPr>
          <w:rFonts w:ascii="Times New Roman" w:hAnsi="Times New Roman" w:cs="Times New Roman"/>
          <w:color w:val="1D2228"/>
          <w:sz w:val="28"/>
          <w:szCs w:val="28"/>
          <w:shd w:val="clear" w:color="auto" w:fill="FFFFFF"/>
        </w:rPr>
        <w:t>in order to</w:t>
      </w:r>
      <w:proofErr w:type="gramEnd"/>
      <w:r w:rsidRPr="0046314B">
        <w:rPr>
          <w:rFonts w:ascii="Times New Roman" w:hAnsi="Times New Roman" w:cs="Times New Roman"/>
          <w:color w:val="1D2228"/>
          <w:sz w:val="28"/>
          <w:szCs w:val="28"/>
          <w:shd w:val="clear" w:color="auto" w:fill="FFFFFF"/>
        </w:rPr>
        <w:t xml:space="preserve"> be eligible for the draft.  Don’t miss out!</w:t>
      </w:r>
      <w:r w:rsidRPr="0046314B">
        <w:rPr>
          <w:rFonts w:ascii="Times New Roman" w:hAnsi="Times New Roman" w:cs="Times New Roman"/>
          <w:color w:val="1D2228"/>
          <w:sz w:val="28"/>
          <w:szCs w:val="28"/>
        </w:rPr>
        <w:br/>
      </w:r>
      <w:r w:rsidRPr="0046314B">
        <w:rPr>
          <w:rFonts w:ascii="Times New Roman" w:hAnsi="Times New Roman" w:cs="Times New Roman"/>
          <w:color w:val="1D2228"/>
          <w:sz w:val="28"/>
          <w:szCs w:val="28"/>
          <w:shd w:val="clear" w:color="auto" w:fill="FFFFFF"/>
        </w:rPr>
        <w:t> </w:t>
      </w:r>
      <w:r w:rsidRPr="0046314B">
        <w:rPr>
          <w:rFonts w:ascii="Times New Roman" w:hAnsi="Times New Roman" w:cs="Times New Roman"/>
          <w:color w:val="1D2228"/>
          <w:sz w:val="28"/>
          <w:szCs w:val="28"/>
        </w:rPr>
        <w:br/>
      </w:r>
      <w:r w:rsidRPr="0046314B">
        <w:rPr>
          <w:rStyle w:val="Strong"/>
          <w:rFonts w:ascii="Times New Roman" w:hAnsi="Times New Roman" w:cs="Times New Roman"/>
          <w:color w:val="1D2228"/>
          <w:sz w:val="28"/>
          <w:szCs w:val="28"/>
          <w:u w:val="single"/>
          <w:shd w:val="clear" w:color="auto" w:fill="FFFFFF"/>
        </w:rPr>
        <w:t>April 17 Board Meeting</w:t>
      </w:r>
      <w:r w:rsidRPr="0046314B">
        <w:rPr>
          <w:rFonts w:ascii="Times New Roman" w:hAnsi="Times New Roman" w:cs="Times New Roman"/>
          <w:color w:val="1D2228"/>
          <w:sz w:val="28"/>
          <w:szCs w:val="28"/>
          <w:shd w:val="clear" w:color="auto" w:fill="FFFFFF"/>
        </w:rPr>
        <w:t> – The Board approved changes to our Constitution which further clarifies the procedures the Board must take if there is a vacancy on the Board.  The Association will vote on this change at our first General Meeting on Wednesday, July 10</w:t>
      </w:r>
      <w:r w:rsidRPr="0046314B">
        <w:rPr>
          <w:rFonts w:ascii="Times New Roman" w:hAnsi="Times New Roman" w:cs="Times New Roman"/>
          <w:color w:val="1D2228"/>
          <w:sz w:val="28"/>
          <w:szCs w:val="28"/>
          <w:shd w:val="clear" w:color="auto" w:fill="FFFFFF"/>
          <w:vertAlign w:val="superscript"/>
        </w:rPr>
        <w:t>th</w:t>
      </w:r>
      <w:r w:rsidRPr="0046314B">
        <w:rPr>
          <w:rFonts w:ascii="Times New Roman" w:hAnsi="Times New Roman" w:cs="Times New Roman"/>
          <w:color w:val="1D2228"/>
          <w:sz w:val="28"/>
          <w:szCs w:val="28"/>
          <w:shd w:val="clear" w:color="auto" w:fill="FFFFFF"/>
        </w:rPr>
        <w:t>.</w:t>
      </w:r>
      <w:r w:rsidRPr="0046314B">
        <w:rPr>
          <w:rFonts w:ascii="Times New Roman" w:hAnsi="Times New Roman" w:cs="Times New Roman"/>
          <w:color w:val="1D2228"/>
          <w:sz w:val="28"/>
          <w:szCs w:val="28"/>
        </w:rPr>
        <w:br/>
      </w:r>
      <w:r w:rsidRPr="0046314B">
        <w:rPr>
          <w:rFonts w:ascii="Times New Roman" w:hAnsi="Times New Roman" w:cs="Times New Roman"/>
          <w:color w:val="1D2228"/>
          <w:sz w:val="28"/>
          <w:szCs w:val="28"/>
          <w:shd w:val="clear" w:color="auto" w:fill="FFFFFF"/>
        </w:rPr>
        <w:t> </w:t>
      </w:r>
      <w:r w:rsidRPr="0046314B">
        <w:rPr>
          <w:rFonts w:ascii="Times New Roman" w:hAnsi="Times New Roman" w:cs="Times New Roman"/>
          <w:color w:val="1D2228"/>
          <w:sz w:val="28"/>
          <w:szCs w:val="28"/>
        </w:rPr>
        <w:br/>
      </w:r>
      <w:r w:rsidRPr="0046314B">
        <w:rPr>
          <w:rStyle w:val="Strong"/>
          <w:rFonts w:ascii="Times New Roman" w:hAnsi="Times New Roman" w:cs="Times New Roman"/>
          <w:color w:val="1D2228"/>
          <w:sz w:val="28"/>
          <w:szCs w:val="28"/>
          <w:u w:val="single"/>
          <w:shd w:val="clear" w:color="auto" w:fill="FFFFFF"/>
        </w:rPr>
        <w:t>Girl’s Flag Football</w:t>
      </w:r>
      <w:r w:rsidRPr="0046314B">
        <w:rPr>
          <w:rFonts w:ascii="Times New Roman" w:hAnsi="Times New Roman" w:cs="Times New Roman"/>
          <w:color w:val="1D2228"/>
          <w:sz w:val="28"/>
          <w:szCs w:val="28"/>
          <w:shd w:val="clear" w:color="auto" w:fill="FFFFFF"/>
        </w:rPr>
        <w:t> – We are ramping up for an increase in the number of flag games this year as schools attempt to add JV and even Frosh teams.  Tom Ables is working with the CIF so that the schools are playing on days, and at times, that do not conflict with tackle football games.  We are currently finalizing the details of the rule book with San Diego CIF and our fees which are scheduled to increase this year!</w:t>
      </w:r>
      <w:r w:rsidRPr="0046314B">
        <w:rPr>
          <w:rFonts w:ascii="Times New Roman" w:hAnsi="Times New Roman" w:cs="Times New Roman"/>
          <w:color w:val="1D2228"/>
          <w:sz w:val="28"/>
          <w:szCs w:val="28"/>
        </w:rPr>
        <w:br/>
      </w:r>
      <w:r w:rsidRPr="0046314B">
        <w:rPr>
          <w:rFonts w:ascii="Times New Roman" w:hAnsi="Times New Roman" w:cs="Times New Roman"/>
          <w:color w:val="1D2228"/>
          <w:sz w:val="28"/>
          <w:szCs w:val="28"/>
          <w:shd w:val="clear" w:color="auto" w:fill="FFFFFF"/>
        </w:rPr>
        <w:t> </w:t>
      </w:r>
      <w:r w:rsidRPr="0046314B">
        <w:rPr>
          <w:rFonts w:ascii="Times New Roman" w:hAnsi="Times New Roman" w:cs="Times New Roman"/>
          <w:color w:val="1D2228"/>
          <w:sz w:val="28"/>
          <w:szCs w:val="28"/>
        </w:rPr>
        <w:br/>
      </w:r>
      <w:r w:rsidRPr="0046314B">
        <w:rPr>
          <w:rStyle w:val="Strong"/>
          <w:rFonts w:ascii="Times New Roman" w:hAnsi="Times New Roman" w:cs="Times New Roman"/>
          <w:color w:val="1D2228"/>
          <w:sz w:val="28"/>
          <w:szCs w:val="28"/>
          <w:u w:val="single"/>
          <w:shd w:val="clear" w:color="auto" w:fill="FFFFFF"/>
        </w:rPr>
        <w:t>Report on Attendance</w:t>
      </w:r>
      <w:r w:rsidRPr="0046314B">
        <w:rPr>
          <w:rFonts w:ascii="Times New Roman" w:hAnsi="Times New Roman" w:cs="Times New Roman"/>
          <w:color w:val="1D2228"/>
          <w:sz w:val="28"/>
          <w:szCs w:val="28"/>
          <w:shd w:val="clear" w:color="auto" w:fill="FFFFFF"/>
        </w:rPr>
        <w:t> – All requests for one-year exemptions from the meeting and examination requirements were approved.  Our attendance continues to be very strong, but a special point of emphasis will be provided so that officials are not “skipping” in-person meetings and just watching the position clinics on-line.  Everyone is invited to participate in the zoom clinics, or watch the on-line replays of them, but not for the sake of missing in-person meetings.</w:t>
      </w:r>
      <w:r w:rsidRPr="0046314B">
        <w:rPr>
          <w:rFonts w:ascii="Times New Roman" w:hAnsi="Times New Roman" w:cs="Times New Roman"/>
          <w:noProof/>
          <w:sz w:val="28"/>
          <w:szCs w:val="28"/>
        </w:rPr>
        <w:drawing>
          <wp:inline distT="0" distB="0" distL="0" distR="0" wp14:anchorId="5846A40F" wp14:editId="2910B15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46314B" w:rsidRPr="0046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4B"/>
    <w:rsid w:val="00253FB0"/>
    <w:rsid w:val="0046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3D93"/>
  <w15:chartTrackingRefBased/>
  <w15:docId w15:val="{58C8A928-AD82-4F4F-AD93-C7BF88B6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14B"/>
    <w:rPr>
      <w:rFonts w:eastAsiaTheme="majorEastAsia" w:cstheme="majorBidi"/>
      <w:color w:val="272727" w:themeColor="text1" w:themeTint="D8"/>
    </w:rPr>
  </w:style>
  <w:style w:type="paragraph" w:styleId="Title">
    <w:name w:val="Title"/>
    <w:basedOn w:val="Normal"/>
    <w:next w:val="Normal"/>
    <w:link w:val="TitleChar"/>
    <w:uiPriority w:val="10"/>
    <w:qFormat/>
    <w:rsid w:val="00463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14B"/>
    <w:pPr>
      <w:spacing w:before="160"/>
      <w:jc w:val="center"/>
    </w:pPr>
    <w:rPr>
      <w:i/>
      <w:iCs/>
      <w:color w:val="404040" w:themeColor="text1" w:themeTint="BF"/>
    </w:rPr>
  </w:style>
  <w:style w:type="character" w:customStyle="1" w:styleId="QuoteChar">
    <w:name w:val="Quote Char"/>
    <w:basedOn w:val="DefaultParagraphFont"/>
    <w:link w:val="Quote"/>
    <w:uiPriority w:val="29"/>
    <w:rsid w:val="0046314B"/>
    <w:rPr>
      <w:i/>
      <w:iCs/>
      <w:color w:val="404040" w:themeColor="text1" w:themeTint="BF"/>
    </w:rPr>
  </w:style>
  <w:style w:type="paragraph" w:styleId="ListParagraph">
    <w:name w:val="List Paragraph"/>
    <w:basedOn w:val="Normal"/>
    <w:uiPriority w:val="34"/>
    <w:qFormat/>
    <w:rsid w:val="0046314B"/>
    <w:pPr>
      <w:ind w:left="720"/>
      <w:contextualSpacing/>
    </w:pPr>
  </w:style>
  <w:style w:type="character" w:styleId="IntenseEmphasis">
    <w:name w:val="Intense Emphasis"/>
    <w:basedOn w:val="DefaultParagraphFont"/>
    <w:uiPriority w:val="21"/>
    <w:qFormat/>
    <w:rsid w:val="0046314B"/>
    <w:rPr>
      <w:i/>
      <w:iCs/>
      <w:color w:val="0F4761" w:themeColor="accent1" w:themeShade="BF"/>
    </w:rPr>
  </w:style>
  <w:style w:type="paragraph" w:styleId="IntenseQuote">
    <w:name w:val="Intense Quote"/>
    <w:basedOn w:val="Normal"/>
    <w:next w:val="Normal"/>
    <w:link w:val="IntenseQuoteChar"/>
    <w:uiPriority w:val="30"/>
    <w:qFormat/>
    <w:rsid w:val="00463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14B"/>
    <w:rPr>
      <w:i/>
      <w:iCs/>
      <w:color w:val="0F4761" w:themeColor="accent1" w:themeShade="BF"/>
    </w:rPr>
  </w:style>
  <w:style w:type="character" w:styleId="IntenseReference">
    <w:name w:val="Intense Reference"/>
    <w:basedOn w:val="DefaultParagraphFont"/>
    <w:uiPriority w:val="32"/>
    <w:qFormat/>
    <w:rsid w:val="0046314B"/>
    <w:rPr>
      <w:b/>
      <w:bCs/>
      <w:smallCaps/>
      <w:color w:val="0F4761" w:themeColor="accent1" w:themeShade="BF"/>
      <w:spacing w:val="5"/>
    </w:rPr>
  </w:style>
  <w:style w:type="character" w:styleId="Strong">
    <w:name w:val="Strong"/>
    <w:basedOn w:val="DefaultParagraphFont"/>
    <w:uiPriority w:val="22"/>
    <w:qFormat/>
    <w:rsid w:val="00463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2024-04-19T18:50:00Z</dcterms:created>
  <dcterms:modified xsi:type="dcterms:W3CDTF">2024-04-19T19:04:00Z</dcterms:modified>
</cp:coreProperties>
</file>