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FDFB" w14:textId="73C78D41" w:rsidR="006A642E" w:rsidRPr="006A642E" w:rsidRDefault="006A642E">
      <w:pPr>
        <w:rPr>
          <w:rFonts w:ascii="Times New Roman" w:hAnsi="Times New Roman" w:cs="Times New Roman"/>
          <w:sz w:val="28"/>
          <w:szCs w:val="28"/>
        </w:rPr>
      </w:pPr>
      <w:r w:rsidRPr="006A642E">
        <w:rPr>
          <w:rStyle w:val="Strong"/>
          <w:rFonts w:ascii="Times New Roman" w:hAnsi="Times New Roman" w:cs="Times New Roman"/>
          <w:color w:val="1D2228"/>
          <w:sz w:val="28"/>
          <w:szCs w:val="28"/>
          <w:shd w:val="clear" w:color="auto" w:fill="FFFFFF"/>
        </w:rPr>
        <w:t xml:space="preserve">SAN DIEGO COUNTY FOOTBALL </w:t>
      </w:r>
      <w:proofErr w:type="gramStart"/>
      <w:r w:rsidRPr="006A642E">
        <w:rPr>
          <w:rStyle w:val="Strong"/>
          <w:rFonts w:ascii="Times New Roman" w:hAnsi="Times New Roman" w:cs="Times New Roman"/>
          <w:color w:val="1D2228"/>
          <w:sz w:val="28"/>
          <w:szCs w:val="28"/>
          <w:shd w:val="clear" w:color="auto" w:fill="FFFFFF"/>
        </w:rPr>
        <w:t>OFFICIALS</w:t>
      </w:r>
      <w:proofErr w:type="gramEnd"/>
      <w:r w:rsidRPr="006A642E">
        <w:rPr>
          <w:rStyle w:val="Strong"/>
          <w:rFonts w:ascii="Times New Roman" w:hAnsi="Times New Roman" w:cs="Times New Roman"/>
          <w:color w:val="1D2228"/>
          <w:sz w:val="28"/>
          <w:szCs w:val="28"/>
          <w:shd w:val="clear" w:color="auto" w:fill="FFFFFF"/>
        </w:rPr>
        <w:t xml:space="preserve"> ASSOCIATION - THE WEEKLY BULL - August 14, 2024</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1</w:t>
      </w:r>
      <w:r w:rsidRPr="006A642E">
        <w:rPr>
          <w:rStyle w:val="Strong"/>
          <w:rFonts w:ascii="Times New Roman" w:hAnsi="Times New Roman" w:cs="Times New Roman"/>
          <w:color w:val="1D2228"/>
          <w:sz w:val="28"/>
          <w:szCs w:val="28"/>
          <w:u w:val="single"/>
          <w:shd w:val="clear" w:color="auto" w:fill="FFFFFF"/>
          <w:vertAlign w:val="superscript"/>
        </w:rPr>
        <w:t>st</w:t>
      </w:r>
      <w:r w:rsidRPr="006A642E">
        <w:rPr>
          <w:rStyle w:val="Strong"/>
          <w:rFonts w:ascii="Times New Roman" w:hAnsi="Times New Roman" w:cs="Times New Roman"/>
          <w:color w:val="1D2228"/>
          <w:sz w:val="28"/>
          <w:szCs w:val="28"/>
          <w:u w:val="single"/>
          <w:shd w:val="clear" w:color="auto" w:fill="FFFFFF"/>
        </w:rPr>
        <w:t> and 2</w:t>
      </w:r>
      <w:r w:rsidRPr="006A642E">
        <w:rPr>
          <w:rStyle w:val="Strong"/>
          <w:rFonts w:ascii="Times New Roman" w:hAnsi="Times New Roman" w:cs="Times New Roman"/>
          <w:color w:val="1D2228"/>
          <w:sz w:val="28"/>
          <w:szCs w:val="28"/>
          <w:u w:val="single"/>
          <w:shd w:val="clear" w:color="auto" w:fill="FFFFFF"/>
          <w:vertAlign w:val="superscript"/>
        </w:rPr>
        <w:t>nd</w:t>
      </w:r>
      <w:r w:rsidRPr="006A642E">
        <w:rPr>
          <w:rStyle w:val="Strong"/>
          <w:rFonts w:ascii="Times New Roman" w:hAnsi="Times New Roman" w:cs="Times New Roman"/>
          <w:color w:val="1D2228"/>
          <w:sz w:val="28"/>
          <w:szCs w:val="28"/>
          <w:u w:val="single"/>
          <w:shd w:val="clear" w:color="auto" w:fill="FFFFFF"/>
        </w:rPr>
        <w:t> Year Classes – Meet at Mira Mesa</w:t>
      </w:r>
      <w:r w:rsidRPr="006A642E">
        <w:rPr>
          <w:rFonts w:ascii="Times New Roman" w:hAnsi="Times New Roman" w:cs="Times New Roman"/>
          <w:color w:val="1D2228"/>
          <w:sz w:val="28"/>
          <w:szCs w:val="28"/>
          <w:shd w:val="clear" w:color="auto" w:fill="FFFFFF"/>
        </w:rPr>
        <w:t> –Your attendance has been outstanding.  Keep it up!</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Back Judge Clinic! </w:t>
      </w:r>
      <w:r w:rsidRPr="006A642E">
        <w:rPr>
          <w:rFonts w:ascii="Times New Roman" w:hAnsi="Times New Roman" w:cs="Times New Roman"/>
          <w:color w:val="1D2228"/>
          <w:sz w:val="28"/>
          <w:szCs w:val="28"/>
          <w:shd w:val="clear" w:color="auto" w:fill="FFFFFF"/>
        </w:rPr>
        <w:t> - This week we feature the work of our Back Judges.  Thank you, Mark Halby, for hosting this important clinic, and we want you to know you are all invited to attend.  This zoom will feature Film of the Back Judge.  You will want to hear Mark make comments on both great officiating and where a play might have been worked differently. Here’s the invitation:</w:t>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shd w:val="clear" w:color="auto" w:fill="FFFFFF"/>
        </w:rPr>
        <w:t>Back Judge Zoom Meeting with Mark Halby</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 xml:space="preserve">August 14, </w:t>
      </w:r>
      <w:proofErr w:type="gramStart"/>
      <w:r w:rsidRPr="006A642E">
        <w:rPr>
          <w:rFonts w:ascii="Times New Roman" w:hAnsi="Times New Roman" w:cs="Times New Roman"/>
          <w:color w:val="1D2228"/>
          <w:sz w:val="28"/>
          <w:szCs w:val="28"/>
          <w:shd w:val="clear" w:color="auto" w:fill="FFFFFF"/>
        </w:rPr>
        <w:t>2024</w:t>
      </w:r>
      <w:proofErr w:type="gramEnd"/>
      <w:r w:rsidRPr="006A642E">
        <w:rPr>
          <w:rFonts w:ascii="Times New Roman" w:hAnsi="Times New Roman" w:cs="Times New Roman"/>
          <w:color w:val="1D2228"/>
          <w:sz w:val="28"/>
          <w:szCs w:val="28"/>
          <w:shd w:val="clear" w:color="auto" w:fill="FFFFFF"/>
        </w:rPr>
        <w:t xml:space="preserve"> 7:00 PM</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Join Zoom Meeting</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https://us02web.zoom.us/j/85852751680?pwd=b5qhubnAOGrDZTWaruCyXilb9iWtMj.1</w:t>
      </w:r>
      <w:r w:rsidRPr="006A642E">
        <w:rPr>
          <w:rFonts w:ascii="Times New Roman" w:hAnsi="Times New Roman" w:cs="Times New Roman"/>
          <w:color w:val="1D2228"/>
          <w:sz w:val="28"/>
          <w:szCs w:val="28"/>
        </w:rPr>
        <w:br/>
      </w:r>
      <w:proofErr w:type="spellStart"/>
      <w:r w:rsidRPr="006A642E">
        <w:rPr>
          <w:rFonts w:ascii="Times New Roman" w:hAnsi="Times New Roman" w:cs="Times New Roman"/>
          <w:color w:val="1D2228"/>
          <w:sz w:val="28"/>
          <w:szCs w:val="28"/>
          <w:shd w:val="clear" w:color="auto" w:fill="FFFFFF"/>
        </w:rPr>
        <w:t>Meeting</w:t>
      </w:r>
      <w:proofErr w:type="spellEnd"/>
      <w:r w:rsidRPr="006A642E">
        <w:rPr>
          <w:rFonts w:ascii="Times New Roman" w:hAnsi="Times New Roman" w:cs="Times New Roman"/>
          <w:color w:val="1D2228"/>
          <w:sz w:val="28"/>
          <w:szCs w:val="28"/>
          <w:shd w:val="clear" w:color="auto" w:fill="FFFFFF"/>
        </w:rPr>
        <w:t xml:space="preserve"> ID: 858 5275 1680</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Passcode: 915740</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+16694449171Take notes,</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Scrimmages This Week</w:t>
      </w:r>
      <w:r w:rsidRPr="006A642E">
        <w:rPr>
          <w:rFonts w:ascii="Times New Roman" w:hAnsi="Times New Roman" w:cs="Times New Roman"/>
          <w:color w:val="1D2228"/>
          <w:sz w:val="28"/>
          <w:szCs w:val="28"/>
          <w:shd w:val="clear" w:color="auto" w:fill="FFFFFF"/>
        </w:rPr>
        <w:t xml:space="preserve"> – Good luck with your scrimmages.  We finally get to work together, knock off the rust, and to discover areas where we </w:t>
      </w:r>
      <w:proofErr w:type="gramStart"/>
      <w:r w:rsidRPr="006A642E">
        <w:rPr>
          <w:rFonts w:ascii="Times New Roman" w:hAnsi="Times New Roman" w:cs="Times New Roman"/>
          <w:color w:val="1D2228"/>
          <w:sz w:val="28"/>
          <w:szCs w:val="28"/>
          <w:shd w:val="clear" w:color="auto" w:fill="FFFFFF"/>
        </w:rPr>
        <w:t>definitely need</w:t>
      </w:r>
      <w:proofErr w:type="gramEnd"/>
      <w:r w:rsidRPr="006A642E">
        <w:rPr>
          <w:rFonts w:ascii="Times New Roman" w:hAnsi="Times New Roman" w:cs="Times New Roman"/>
          <w:color w:val="1D2228"/>
          <w:sz w:val="28"/>
          <w:szCs w:val="28"/>
          <w:shd w:val="clear" w:color="auto" w:fill="FFFFFF"/>
        </w:rPr>
        <w:t xml:space="preserve"> to improve.  Keep a record of your fouls and practice filling out a full foul report.  Then, get those cut ups prepared for your mid-week (zoom?) meeting where you can do 30-minutes of video evaluation from the scrimmage, 15-minutes of individual and crew goal setting for the week, and then 15-minutes of looking at scouting film from the teams you’ll have opening week.  Send me an email if you need some film.</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Home Team Game Information</w:t>
      </w:r>
      <w:r w:rsidRPr="006A642E">
        <w:rPr>
          <w:rFonts w:ascii="Times New Roman" w:hAnsi="Times New Roman" w:cs="Times New Roman"/>
          <w:color w:val="1D2228"/>
          <w:sz w:val="28"/>
          <w:szCs w:val="28"/>
          <w:shd w:val="clear" w:color="auto" w:fill="FFFFFF"/>
        </w:rPr>
        <w:t xml:space="preserve"> – We’re formatting our information so that you, or your crew designee, can easily download the data into a form “letter” which can be emailed to the AD and Head Coach.  It will be ready for use next week!  We will not be needing this info for the scrimmages as we go dressed and meet on the field.  Remember, scrimmage uniform is our full uniform including long </w:t>
      </w:r>
      <w:r w:rsidRPr="006A642E">
        <w:rPr>
          <w:rFonts w:ascii="Times New Roman" w:hAnsi="Times New Roman" w:cs="Times New Roman"/>
          <w:color w:val="1D2228"/>
          <w:sz w:val="28"/>
          <w:szCs w:val="28"/>
          <w:shd w:val="clear" w:color="auto" w:fill="FFFFFF"/>
        </w:rPr>
        <w:lastRenderedPageBreak/>
        <w:t>pants.  Bring your radios as well.</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Hydrate</w:t>
      </w:r>
      <w:r w:rsidRPr="006A642E">
        <w:rPr>
          <w:rFonts w:ascii="Times New Roman" w:hAnsi="Times New Roman" w:cs="Times New Roman"/>
          <w:color w:val="1D2228"/>
          <w:sz w:val="28"/>
          <w:szCs w:val="28"/>
          <w:shd w:val="clear" w:color="auto" w:fill="FFFFFF"/>
        </w:rPr>
        <w:t> - It continues to be warm.  Don’t forget to hydrate. Does your crew have a person responsible for water and maybe energy bars?  Stay healthy!</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Video from Scrimmage</w:t>
      </w:r>
      <w:r w:rsidRPr="006A642E">
        <w:rPr>
          <w:rFonts w:ascii="Times New Roman" w:hAnsi="Times New Roman" w:cs="Times New Roman"/>
          <w:color w:val="1D2228"/>
          <w:sz w:val="28"/>
          <w:szCs w:val="28"/>
          <w:shd w:val="clear" w:color="auto" w:fill="FFFFFF"/>
        </w:rPr>
        <w:t> – Most everyone should receive video from their scrimmage.  Please let me know if your scrimmage didn’t show up.  I’m sure it’s my fault somehow!</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Clean Up Locker Rooms</w:t>
      </w:r>
      <w:r w:rsidRPr="006A642E">
        <w:rPr>
          <w:rFonts w:ascii="Times New Roman" w:hAnsi="Times New Roman" w:cs="Times New Roman"/>
          <w:color w:val="1D2228"/>
          <w:sz w:val="28"/>
          <w:szCs w:val="28"/>
          <w:shd w:val="clear" w:color="auto" w:fill="FFFFFF"/>
        </w:rPr>
        <w:t> – Please remember to clean up after you finish using the locker room.  We are guests of the school and always want to leave a good impression of our professionalism!</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Aiding the Runner – </w:t>
      </w:r>
      <w:r w:rsidRPr="006A642E">
        <w:rPr>
          <w:rFonts w:ascii="Times New Roman" w:hAnsi="Times New Roman" w:cs="Times New Roman"/>
          <w:color w:val="1D2228"/>
          <w:sz w:val="28"/>
          <w:szCs w:val="28"/>
          <w:shd w:val="clear" w:color="auto" w:fill="FFFFFF"/>
        </w:rPr>
        <w:t>Coaches have been told that aiding the runner will be enforced if we see planned plays where the running back lines up behind the QB and just runs forward, places hands on the back of the QB and pushes.  They were also told that it is legal to push the pile, and that if the is a question if the teammate is pushing the pile or pushing the QB, we will go with pushing the pile. Remember – be consistent as an Association.  5-yard penalty – Signal 44</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 xml:space="preserve">“Coach, We Need Help </w:t>
      </w:r>
      <w:proofErr w:type="gramStart"/>
      <w:r w:rsidRPr="006A642E">
        <w:rPr>
          <w:rStyle w:val="Strong"/>
          <w:rFonts w:ascii="Times New Roman" w:hAnsi="Times New Roman" w:cs="Times New Roman"/>
          <w:color w:val="1D2228"/>
          <w:sz w:val="28"/>
          <w:szCs w:val="28"/>
          <w:u w:val="single"/>
          <w:shd w:val="clear" w:color="auto" w:fill="FFFFFF"/>
        </w:rPr>
        <w:t>With</w:t>
      </w:r>
      <w:proofErr w:type="gramEnd"/>
      <w:r w:rsidRPr="006A642E">
        <w:rPr>
          <w:rStyle w:val="Strong"/>
          <w:rFonts w:ascii="Times New Roman" w:hAnsi="Times New Roman" w:cs="Times New Roman"/>
          <w:color w:val="1D2228"/>
          <w:sz w:val="28"/>
          <w:szCs w:val="28"/>
          <w:u w:val="single"/>
          <w:shd w:val="clear" w:color="auto" w:fill="FFFFFF"/>
        </w:rPr>
        <w:t xml:space="preserve"> Your Player”</w:t>
      </w:r>
      <w:r w:rsidRPr="006A642E">
        <w:rPr>
          <w:rFonts w:ascii="Times New Roman" w:hAnsi="Times New Roman" w:cs="Times New Roman"/>
          <w:color w:val="1D2228"/>
          <w:sz w:val="28"/>
          <w:szCs w:val="28"/>
          <w:shd w:val="clear" w:color="auto" w:fill="FFFFFF"/>
        </w:rPr>
        <w:t xml:space="preserve"> – I was lucky enough to visit the North Bay Officials Organization in the Santa Rosa area where I asked several high school coaches how they liked to be approached with this request for help.  All three stated that they would </w:t>
      </w:r>
      <w:proofErr w:type="gramStart"/>
      <w:r w:rsidRPr="006A642E">
        <w:rPr>
          <w:rFonts w:ascii="Times New Roman" w:hAnsi="Times New Roman" w:cs="Times New Roman"/>
          <w:color w:val="1D2228"/>
          <w:sz w:val="28"/>
          <w:szCs w:val="28"/>
          <w:shd w:val="clear" w:color="auto" w:fill="FFFFFF"/>
        </w:rPr>
        <w:t>definitely want</w:t>
      </w:r>
      <w:proofErr w:type="gramEnd"/>
      <w:r w:rsidRPr="006A642E">
        <w:rPr>
          <w:rFonts w:ascii="Times New Roman" w:hAnsi="Times New Roman" w:cs="Times New Roman"/>
          <w:color w:val="1D2228"/>
          <w:sz w:val="28"/>
          <w:szCs w:val="28"/>
          <w:shd w:val="clear" w:color="auto" w:fill="FFFFFF"/>
        </w:rPr>
        <w:t xml:space="preserve"> that request to come to them, not their assistant coaches.  Good to know!  Plus, even if they respond with their own request that you watch the other team’s player as well, it doesn’t mean that they didn’t hear the request, and that they don’t fully intend to help and do something such as pull their kid out of the game.  Again, great advice!</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2024 Ejection/Disqualification Procedure</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Steve Coover will coordinate ejections </w:t>
      </w:r>
      <w:r w:rsidRPr="006A642E">
        <w:rPr>
          <w:rStyle w:val="Strong"/>
          <w:rFonts w:ascii="Times New Roman" w:hAnsi="Times New Roman" w:cs="Times New Roman"/>
          <w:color w:val="1D2228"/>
          <w:sz w:val="28"/>
          <w:szCs w:val="28"/>
          <w:u w:val="single"/>
          <w:shd w:val="clear" w:color="auto" w:fill="FFFFFF"/>
        </w:rPr>
        <w:t>for all levels of high school football games</w:t>
      </w:r>
      <w:r w:rsidRPr="006A642E">
        <w:rPr>
          <w:rFonts w:ascii="Times New Roman" w:hAnsi="Times New Roman" w:cs="Times New Roman"/>
          <w:color w:val="1D2228"/>
          <w:sz w:val="28"/>
          <w:szCs w:val="28"/>
          <w:shd w:val="clear" w:color="auto" w:fill="FFFFFF"/>
        </w:rPr>
        <w:t> (but NOT Youth Football).  </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These procedures apply to all levels of San Diego Section, CIF Sanctioned high school games.   </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Please refer to your applicable youth assigner for ejection procedures for youth games. </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Make sure that your ejection call can be supported by rule.</w:t>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shd w:val="clear" w:color="auto" w:fill="FFFFFF"/>
        </w:rPr>
        <w:t>Calling an ejection.</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Flag the play.</w:t>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shd w:val="clear" w:color="auto" w:fill="FFFFFF"/>
        </w:rPr>
        <w:t>Do not immediately eject the player.</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Discuss the foul with the crew-chief/referee and any other officials that saw the action.</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If the general consensus is that the foul should result in an ejection, the crew-chief and the official that called the foul should notify the offender’s head coach that the player has been ejected and the reason for the ejection.  If the official that made the call is the crew-chief, he should be accompanied by the flank official on the side of the offending team.</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Although permitted by rule, do not eject a fan, parent, administrator or others that are not in the team box.  Refer this ejection to the site administrator, or in the absence of a site administrator, to the </w:t>
      </w:r>
      <w:r w:rsidRPr="006A642E">
        <w:rPr>
          <w:rStyle w:val="Emphasis"/>
          <w:rFonts w:ascii="Times New Roman" w:hAnsi="Times New Roman" w:cs="Times New Roman"/>
          <w:color w:val="1D2228"/>
          <w:sz w:val="28"/>
          <w:szCs w:val="28"/>
          <w:shd w:val="clear" w:color="auto" w:fill="FFFFFF"/>
        </w:rPr>
        <w:t>home team</w:t>
      </w:r>
      <w:r w:rsidRPr="006A642E">
        <w:rPr>
          <w:rFonts w:ascii="Times New Roman" w:hAnsi="Times New Roman" w:cs="Times New Roman"/>
          <w:color w:val="1D2228"/>
          <w:sz w:val="28"/>
          <w:szCs w:val="28"/>
          <w:shd w:val="clear" w:color="auto" w:fill="FFFFFF"/>
        </w:rPr>
        <w:t> head coach for removal of this individual.    </w:t>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shd w:val="clear" w:color="auto" w:fill="FFFFFF"/>
        </w:rPr>
        <w:t> Reporting ejections</w:t>
      </w:r>
      <w:r w:rsidRPr="006A642E">
        <w:rPr>
          <w:rFonts w:ascii="Times New Roman" w:hAnsi="Times New Roman" w:cs="Times New Roman"/>
          <w:color w:val="1D2228"/>
          <w:sz w:val="28"/>
          <w:szCs w:val="28"/>
          <w:shd w:val="clear" w:color="auto" w:fill="FFFFFF"/>
        </w:rPr>
        <w:t>:</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Call Steve Coover</w:t>
      </w:r>
      <w:r w:rsidRPr="006A642E">
        <w:rPr>
          <w:rStyle w:val="Strong"/>
          <w:rFonts w:ascii="Times New Roman" w:hAnsi="Times New Roman" w:cs="Times New Roman"/>
          <w:color w:val="1D2228"/>
          <w:sz w:val="28"/>
          <w:szCs w:val="28"/>
          <w:u w:val="single"/>
          <w:shd w:val="clear" w:color="auto" w:fill="FFFFFF"/>
        </w:rPr>
        <w:t> the next day</w:t>
      </w:r>
      <w:r w:rsidRPr="006A642E">
        <w:rPr>
          <w:rFonts w:ascii="Times New Roman" w:hAnsi="Times New Roman" w:cs="Times New Roman"/>
          <w:color w:val="1D2228"/>
          <w:sz w:val="28"/>
          <w:szCs w:val="28"/>
          <w:shd w:val="clear" w:color="auto" w:fill="FFFFFF"/>
        </w:rPr>
        <w:t>, (619-921-3006), with the ejection. </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Go to the San Diego CIF website at </w:t>
      </w:r>
      <w:hyperlink r:id="rId4" w:tgtFrame="_blank" w:history="1">
        <w:r w:rsidRPr="006A642E">
          <w:rPr>
            <w:rStyle w:val="Hyperlink"/>
            <w:rFonts w:ascii="Times New Roman" w:hAnsi="Times New Roman" w:cs="Times New Roman"/>
            <w:color w:val="196AD4"/>
            <w:sz w:val="28"/>
            <w:szCs w:val="28"/>
            <w:shd w:val="clear" w:color="auto" w:fill="FFFFFF"/>
          </w:rPr>
          <w:t>www.cifsds.org</w:t>
        </w:r>
      </w:hyperlink>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Hover your curser over OFFICIALS and select EJECTION MANAGER</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On the next screen it requires your password which is: </w:t>
      </w:r>
      <w:r w:rsidRPr="006A642E">
        <w:rPr>
          <w:rStyle w:val="Strong"/>
          <w:rFonts w:ascii="Times New Roman" w:hAnsi="Times New Roman" w:cs="Times New Roman"/>
          <w:color w:val="1D2228"/>
          <w:sz w:val="28"/>
          <w:szCs w:val="28"/>
          <w:shd w:val="clear" w:color="auto" w:fill="FFFFFF"/>
        </w:rPr>
        <w:t>123</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Complete the form.  When finished, select Steve Coover as the Liaison.  Then press SAVE.  You’re done.</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rPr>
        <w:br/>
      </w:r>
      <w:r w:rsidRPr="006A642E">
        <w:rPr>
          <w:rStyle w:val="Strong"/>
          <w:rFonts w:ascii="Times New Roman" w:hAnsi="Times New Roman" w:cs="Times New Roman"/>
          <w:color w:val="1D2228"/>
          <w:sz w:val="28"/>
          <w:szCs w:val="28"/>
          <w:u w:val="single"/>
          <w:shd w:val="clear" w:color="auto" w:fill="FFFFFF"/>
        </w:rPr>
        <w:t xml:space="preserve">Food </w:t>
      </w:r>
      <w:proofErr w:type="gramStart"/>
      <w:r w:rsidRPr="006A642E">
        <w:rPr>
          <w:rStyle w:val="Strong"/>
          <w:rFonts w:ascii="Times New Roman" w:hAnsi="Times New Roman" w:cs="Times New Roman"/>
          <w:color w:val="1D2228"/>
          <w:sz w:val="28"/>
          <w:szCs w:val="28"/>
          <w:u w:val="single"/>
          <w:shd w:val="clear" w:color="auto" w:fill="FFFFFF"/>
        </w:rPr>
        <w:t>For</w:t>
      </w:r>
      <w:proofErr w:type="gramEnd"/>
      <w:r w:rsidRPr="006A642E">
        <w:rPr>
          <w:rStyle w:val="Strong"/>
          <w:rFonts w:ascii="Times New Roman" w:hAnsi="Times New Roman" w:cs="Times New Roman"/>
          <w:color w:val="1D2228"/>
          <w:sz w:val="28"/>
          <w:szCs w:val="28"/>
          <w:u w:val="single"/>
          <w:shd w:val="clear" w:color="auto" w:fill="FFFFFF"/>
        </w:rPr>
        <w:t xml:space="preserve"> Thought</w:t>
      </w:r>
      <w:r w:rsidRPr="006A642E">
        <w:rPr>
          <w:rFonts w:ascii="Times New Roman" w:hAnsi="Times New Roman" w:cs="Times New Roman"/>
          <w:color w:val="1D2228"/>
          <w:sz w:val="28"/>
          <w:szCs w:val="28"/>
          <w:shd w:val="clear" w:color="auto" w:fill="FFFFFF"/>
        </w:rPr>
        <w:t> – Courtesy of the North Bay Officials Organization! - QB is scrambling in the backfield when a defender attempts to tackle the QB but grabs and twists the QB’s facemask, but the QB escapes and later throws a completion for a 30-yard gain.  What are the offensive team’s options?</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Same play but after the QB escapes the attempted tackle by the facemask, he runs for a 30-yard gain.  Now what are the offensive team’s options.  What is the difference.</w:t>
      </w:r>
      <w:r w:rsidRPr="006A642E">
        <w:rPr>
          <w:rFonts w:ascii="Times New Roman" w:hAnsi="Times New Roman" w:cs="Times New Roman"/>
          <w:color w:val="1D2228"/>
          <w:sz w:val="28"/>
          <w:szCs w:val="28"/>
        </w:rPr>
        <w:br/>
      </w:r>
      <w:r w:rsidRPr="006A642E">
        <w:rPr>
          <w:rFonts w:ascii="Times New Roman" w:hAnsi="Times New Roman" w:cs="Times New Roman"/>
          <w:color w:val="1D2228"/>
          <w:sz w:val="28"/>
          <w:szCs w:val="28"/>
          <w:shd w:val="clear" w:color="auto" w:fill="FFFFFF"/>
        </w:rPr>
        <w:t>When does a passer become a passer?  When does a passer cease to be a passer.  Same for kickers?</w:t>
      </w:r>
      <w:r w:rsidRPr="006A642E">
        <w:rPr>
          <w:rFonts w:ascii="Times New Roman" w:hAnsi="Times New Roman" w:cs="Times New Roman"/>
          <w:noProof/>
          <w:sz w:val="28"/>
          <w:szCs w:val="28"/>
        </w:rPr>
        <w:drawing>
          <wp:inline distT="0" distB="0" distL="0" distR="0" wp14:anchorId="4982E07D" wp14:editId="3CEAE83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A642E" w:rsidRPr="006A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2E"/>
    <w:rsid w:val="005870E5"/>
    <w:rsid w:val="006A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EE0"/>
  <w15:chartTrackingRefBased/>
  <w15:docId w15:val="{256C22DA-3570-4EF2-B029-861017F0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42E"/>
    <w:rPr>
      <w:rFonts w:eastAsiaTheme="majorEastAsia" w:cstheme="majorBidi"/>
      <w:color w:val="272727" w:themeColor="text1" w:themeTint="D8"/>
    </w:rPr>
  </w:style>
  <w:style w:type="paragraph" w:styleId="Title">
    <w:name w:val="Title"/>
    <w:basedOn w:val="Normal"/>
    <w:next w:val="Normal"/>
    <w:link w:val="TitleChar"/>
    <w:uiPriority w:val="10"/>
    <w:qFormat/>
    <w:rsid w:val="006A6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42E"/>
    <w:pPr>
      <w:spacing w:before="160"/>
      <w:jc w:val="center"/>
    </w:pPr>
    <w:rPr>
      <w:i/>
      <w:iCs/>
      <w:color w:val="404040" w:themeColor="text1" w:themeTint="BF"/>
    </w:rPr>
  </w:style>
  <w:style w:type="character" w:customStyle="1" w:styleId="QuoteChar">
    <w:name w:val="Quote Char"/>
    <w:basedOn w:val="DefaultParagraphFont"/>
    <w:link w:val="Quote"/>
    <w:uiPriority w:val="29"/>
    <w:rsid w:val="006A642E"/>
    <w:rPr>
      <w:i/>
      <w:iCs/>
      <w:color w:val="404040" w:themeColor="text1" w:themeTint="BF"/>
    </w:rPr>
  </w:style>
  <w:style w:type="paragraph" w:styleId="ListParagraph">
    <w:name w:val="List Paragraph"/>
    <w:basedOn w:val="Normal"/>
    <w:uiPriority w:val="34"/>
    <w:qFormat/>
    <w:rsid w:val="006A642E"/>
    <w:pPr>
      <w:ind w:left="720"/>
      <w:contextualSpacing/>
    </w:pPr>
  </w:style>
  <w:style w:type="character" w:styleId="IntenseEmphasis">
    <w:name w:val="Intense Emphasis"/>
    <w:basedOn w:val="DefaultParagraphFont"/>
    <w:uiPriority w:val="21"/>
    <w:qFormat/>
    <w:rsid w:val="006A642E"/>
    <w:rPr>
      <w:i/>
      <w:iCs/>
      <w:color w:val="0F4761" w:themeColor="accent1" w:themeShade="BF"/>
    </w:rPr>
  </w:style>
  <w:style w:type="paragraph" w:styleId="IntenseQuote">
    <w:name w:val="Intense Quote"/>
    <w:basedOn w:val="Normal"/>
    <w:next w:val="Normal"/>
    <w:link w:val="IntenseQuoteChar"/>
    <w:uiPriority w:val="30"/>
    <w:qFormat/>
    <w:rsid w:val="006A6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42E"/>
    <w:rPr>
      <w:i/>
      <w:iCs/>
      <w:color w:val="0F4761" w:themeColor="accent1" w:themeShade="BF"/>
    </w:rPr>
  </w:style>
  <w:style w:type="character" w:styleId="IntenseReference">
    <w:name w:val="Intense Reference"/>
    <w:basedOn w:val="DefaultParagraphFont"/>
    <w:uiPriority w:val="32"/>
    <w:qFormat/>
    <w:rsid w:val="006A642E"/>
    <w:rPr>
      <w:b/>
      <w:bCs/>
      <w:smallCaps/>
      <w:color w:val="0F4761" w:themeColor="accent1" w:themeShade="BF"/>
      <w:spacing w:val="5"/>
    </w:rPr>
  </w:style>
  <w:style w:type="character" w:styleId="Strong">
    <w:name w:val="Strong"/>
    <w:basedOn w:val="DefaultParagraphFont"/>
    <w:uiPriority w:val="22"/>
    <w:qFormat/>
    <w:rsid w:val="006A642E"/>
    <w:rPr>
      <w:b/>
      <w:bCs/>
    </w:rPr>
  </w:style>
  <w:style w:type="character" w:styleId="Emphasis">
    <w:name w:val="Emphasis"/>
    <w:basedOn w:val="DefaultParagraphFont"/>
    <w:uiPriority w:val="20"/>
    <w:qFormat/>
    <w:rsid w:val="006A642E"/>
    <w:rPr>
      <w:i/>
      <w:iCs/>
    </w:rPr>
  </w:style>
  <w:style w:type="character" w:styleId="Hyperlink">
    <w:name w:val="Hyperlink"/>
    <w:basedOn w:val="DefaultParagraphFont"/>
    <w:uiPriority w:val="99"/>
    <w:semiHidden/>
    <w:unhideWhenUsed/>
    <w:rsid w:val="006A6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cifsds.org%2F/5f_U/nUq3AQ/AQ/2f403380-44fc-4879-99f1-b8001b468391/1/Pww7rPn7X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2024-08-12T16:57:00Z</dcterms:created>
  <dcterms:modified xsi:type="dcterms:W3CDTF">2024-08-12T17:11:00Z</dcterms:modified>
</cp:coreProperties>
</file>