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69BA6" w14:textId="37F1AA18" w:rsidR="001901A7" w:rsidRPr="001901A7" w:rsidRDefault="001901A7">
      <w:pPr>
        <w:rPr>
          <w:rFonts w:ascii="Times New Roman" w:hAnsi="Times New Roman" w:cs="Times New Roman"/>
          <w:sz w:val="28"/>
          <w:szCs w:val="28"/>
        </w:rPr>
      </w:pPr>
      <w:r w:rsidRPr="001901A7">
        <w:rPr>
          <w:rStyle w:val="Strong"/>
          <w:rFonts w:ascii="Times New Roman" w:hAnsi="Times New Roman" w:cs="Times New Roman"/>
          <w:color w:val="1D2228"/>
          <w:sz w:val="28"/>
          <w:szCs w:val="28"/>
          <w:shd w:val="clear" w:color="auto" w:fill="FFFFFF"/>
        </w:rPr>
        <w:t xml:space="preserve">SAN DIEGO COUNTY FOOTBALL </w:t>
      </w:r>
      <w:proofErr w:type="gramStart"/>
      <w:r w:rsidRPr="001901A7">
        <w:rPr>
          <w:rStyle w:val="Strong"/>
          <w:rFonts w:ascii="Times New Roman" w:hAnsi="Times New Roman" w:cs="Times New Roman"/>
          <w:color w:val="1D2228"/>
          <w:sz w:val="28"/>
          <w:szCs w:val="28"/>
          <w:shd w:val="clear" w:color="auto" w:fill="FFFFFF"/>
        </w:rPr>
        <w:t>OFFICIALS</w:t>
      </w:r>
      <w:proofErr w:type="gramEnd"/>
      <w:r w:rsidRPr="001901A7">
        <w:rPr>
          <w:rStyle w:val="Strong"/>
          <w:rFonts w:ascii="Times New Roman" w:hAnsi="Times New Roman" w:cs="Times New Roman"/>
          <w:color w:val="1D2228"/>
          <w:sz w:val="28"/>
          <w:szCs w:val="28"/>
          <w:shd w:val="clear" w:color="auto" w:fill="FFFFFF"/>
        </w:rPr>
        <w:t xml:space="preserve"> ASSOCIATION</w:t>
      </w:r>
      <w:r w:rsidRPr="001901A7">
        <w:rPr>
          <w:rStyle w:val="Emphasis"/>
          <w:rFonts w:ascii="Times New Roman" w:hAnsi="Times New Roman" w:cs="Times New Roman"/>
          <w:color w:val="1D2228"/>
          <w:sz w:val="28"/>
          <w:szCs w:val="28"/>
          <w:shd w:val="clear" w:color="auto" w:fill="FFFFFF"/>
        </w:rPr>
        <w:t> – </w:t>
      </w:r>
      <w:r w:rsidRPr="001901A7">
        <w:rPr>
          <w:rStyle w:val="Strong"/>
          <w:rFonts w:ascii="Times New Roman" w:hAnsi="Times New Roman" w:cs="Times New Roman"/>
          <w:color w:val="1D2228"/>
          <w:sz w:val="28"/>
          <w:szCs w:val="28"/>
          <w:shd w:val="clear" w:color="auto" w:fill="FFFFFF"/>
        </w:rPr>
        <w:t>THE WEEKLY BULL – July 31, 2024</w:t>
      </w:r>
      <w:r w:rsidRPr="001901A7">
        <w:rPr>
          <w:rFonts w:ascii="Times New Roman" w:hAnsi="Times New Roman" w:cs="Times New Roman"/>
          <w:color w:val="1D2228"/>
          <w:sz w:val="28"/>
          <w:szCs w:val="28"/>
        </w:rPr>
        <w:br/>
      </w:r>
      <w:r w:rsidRPr="001901A7">
        <w:rPr>
          <w:rFonts w:ascii="Times New Roman" w:hAnsi="Times New Roman" w:cs="Times New Roman"/>
          <w:color w:val="1D2228"/>
          <w:sz w:val="28"/>
          <w:szCs w:val="28"/>
          <w:shd w:val="clear" w:color="auto" w:fill="FFFFFF"/>
        </w:rPr>
        <w:t xml:space="preserve">Yes, I will begin sending out Weekly Bulletins for flag football.  We are ramping up our communication and professionalism as this CIF sanctioned sport takes root and greatly expands!  We will gradually get quite comfortable with these rules as an Association, and you will find 5 questions on flag mechanics on this week's SDCFOA Mechanics Exam.  </w:t>
      </w:r>
      <w:proofErr w:type="gramStart"/>
      <w:r w:rsidRPr="001901A7">
        <w:rPr>
          <w:rFonts w:ascii="Times New Roman" w:hAnsi="Times New Roman" w:cs="Times New Roman"/>
          <w:color w:val="1D2228"/>
          <w:sz w:val="28"/>
          <w:szCs w:val="28"/>
          <w:shd w:val="clear" w:color="auto" w:fill="FFFFFF"/>
        </w:rPr>
        <w:t>Enjoy</w:t>
      </w:r>
      <w:proofErr w:type="gramEnd"/>
      <w:r w:rsidRPr="001901A7">
        <w:rPr>
          <w:rFonts w:ascii="Times New Roman" w:hAnsi="Times New Roman" w:cs="Times New Roman"/>
          <w:color w:val="1D2228"/>
          <w:sz w:val="28"/>
          <w:szCs w:val="28"/>
          <w:shd w:val="clear" w:color="auto" w:fill="FFFFFF"/>
        </w:rPr>
        <w:t xml:space="preserve"> and I hope this is helpful. - Steve</w:t>
      </w:r>
      <w:r w:rsidRPr="001901A7">
        <w:rPr>
          <w:rFonts w:ascii="Times New Roman" w:hAnsi="Times New Roman" w:cs="Times New Roman"/>
          <w:color w:val="1D2228"/>
          <w:sz w:val="28"/>
          <w:szCs w:val="28"/>
        </w:rPr>
        <w:br/>
      </w:r>
      <w:r w:rsidRPr="001901A7">
        <w:rPr>
          <w:rFonts w:ascii="Times New Roman" w:hAnsi="Times New Roman" w:cs="Times New Roman"/>
          <w:color w:val="1D2228"/>
          <w:sz w:val="28"/>
          <w:szCs w:val="28"/>
        </w:rPr>
        <w:br/>
      </w:r>
      <w:r w:rsidRPr="001901A7">
        <w:rPr>
          <w:rStyle w:val="Strong"/>
          <w:rFonts w:ascii="Times New Roman" w:hAnsi="Times New Roman" w:cs="Times New Roman"/>
          <w:color w:val="1D2228"/>
          <w:sz w:val="28"/>
          <w:szCs w:val="28"/>
          <w:u w:val="single"/>
          <w:shd w:val="clear" w:color="auto" w:fill="FFFFFF"/>
        </w:rPr>
        <w:t>Hello Flag Football Coaches and ADs</w:t>
      </w:r>
      <w:r w:rsidRPr="001901A7">
        <w:rPr>
          <w:rFonts w:ascii="Times New Roman" w:hAnsi="Times New Roman" w:cs="Times New Roman"/>
          <w:color w:val="1D2228"/>
          <w:sz w:val="28"/>
          <w:szCs w:val="28"/>
          <w:shd w:val="clear" w:color="auto" w:fill="FFFFFF"/>
        </w:rPr>
        <w:t xml:space="preserve"> - One of the ways tackle </w:t>
      </w:r>
      <w:proofErr w:type="gramStart"/>
      <w:r w:rsidRPr="001901A7">
        <w:rPr>
          <w:rFonts w:ascii="Times New Roman" w:hAnsi="Times New Roman" w:cs="Times New Roman"/>
          <w:color w:val="1D2228"/>
          <w:sz w:val="28"/>
          <w:szCs w:val="28"/>
          <w:shd w:val="clear" w:color="auto" w:fill="FFFFFF"/>
        </w:rPr>
        <w:t>football</w:t>
      </w:r>
      <w:proofErr w:type="gramEnd"/>
      <w:r w:rsidRPr="001901A7">
        <w:rPr>
          <w:rFonts w:ascii="Times New Roman" w:hAnsi="Times New Roman" w:cs="Times New Roman"/>
          <w:color w:val="1D2228"/>
          <w:sz w:val="28"/>
          <w:szCs w:val="28"/>
          <w:shd w:val="clear" w:color="auto" w:fill="FFFFFF"/>
        </w:rPr>
        <w:t xml:space="preserve"> and the officials association works well together is via a weekly Bulletin.  In these bulletins, I will share rules, interpretations, and points of emphasis throughout the season.  I hope you find these helpful.  If not, there's always the delete button!   Thank you! - </w:t>
      </w:r>
      <w:r w:rsidRPr="001901A7">
        <w:rPr>
          <w:rStyle w:val="Strong"/>
          <w:rFonts w:ascii="Times New Roman" w:hAnsi="Times New Roman" w:cs="Times New Roman"/>
          <w:color w:val="1D2228"/>
          <w:sz w:val="28"/>
          <w:szCs w:val="28"/>
          <w:shd w:val="clear" w:color="auto" w:fill="FFFFFF"/>
        </w:rPr>
        <w:t>Steve Coover, Instructional Chair and CIF Football Rules Interpreter, San Diego County Football Officials Association (619) 921-3006 </w:t>
      </w:r>
      <w:hyperlink r:id="rId4" w:tgtFrame="_blank" w:history="1">
        <w:r w:rsidRPr="001901A7">
          <w:rPr>
            <w:rStyle w:val="Hyperlink"/>
            <w:rFonts w:ascii="Times New Roman" w:hAnsi="Times New Roman" w:cs="Times New Roman"/>
            <w:b/>
            <w:bCs/>
            <w:color w:val="196AD4"/>
            <w:sz w:val="28"/>
            <w:szCs w:val="28"/>
            <w:shd w:val="clear" w:color="auto" w:fill="FFFFFF"/>
          </w:rPr>
          <w:t>cooversteve@gmail.com</w:t>
        </w:r>
      </w:hyperlink>
      <w:r w:rsidRPr="001901A7">
        <w:rPr>
          <w:rFonts w:ascii="Times New Roman" w:hAnsi="Times New Roman" w:cs="Times New Roman"/>
          <w:color w:val="1D2228"/>
          <w:sz w:val="28"/>
          <w:szCs w:val="28"/>
        </w:rPr>
        <w:br/>
      </w:r>
      <w:r w:rsidRPr="001901A7">
        <w:rPr>
          <w:rFonts w:ascii="Times New Roman" w:hAnsi="Times New Roman" w:cs="Times New Roman"/>
          <w:color w:val="1D2228"/>
          <w:sz w:val="28"/>
          <w:szCs w:val="28"/>
          <w:shd w:val="clear" w:color="auto" w:fill="FFFFFF"/>
        </w:rPr>
        <w:t> </w:t>
      </w:r>
      <w:r w:rsidRPr="001901A7">
        <w:rPr>
          <w:rFonts w:ascii="Times New Roman" w:hAnsi="Times New Roman" w:cs="Times New Roman"/>
          <w:color w:val="1D2228"/>
          <w:sz w:val="28"/>
          <w:szCs w:val="28"/>
        </w:rPr>
        <w:br/>
      </w:r>
      <w:r w:rsidRPr="001901A7">
        <w:rPr>
          <w:rStyle w:val="Strong"/>
          <w:rFonts w:ascii="Times New Roman" w:hAnsi="Times New Roman" w:cs="Times New Roman"/>
          <w:color w:val="1D2228"/>
          <w:sz w:val="28"/>
          <w:szCs w:val="28"/>
          <w:u w:val="single"/>
          <w:shd w:val="clear" w:color="auto" w:fill="FFFFFF"/>
        </w:rPr>
        <w:t>Am I Emailing the Correct Person</w:t>
      </w:r>
      <w:r w:rsidRPr="001901A7">
        <w:rPr>
          <w:rFonts w:ascii="Times New Roman" w:hAnsi="Times New Roman" w:cs="Times New Roman"/>
          <w:color w:val="1D2228"/>
          <w:sz w:val="28"/>
          <w:szCs w:val="28"/>
          <w:shd w:val="clear" w:color="auto" w:fill="FFFFFF"/>
        </w:rPr>
        <w:t> - Please check this email list to see that I am emailing the appropriate head coach and athletic director for your school.  Am I missing anyone?  Please check for accuracy.</w:t>
      </w:r>
      <w:r w:rsidRPr="001901A7">
        <w:rPr>
          <w:rFonts w:ascii="Times New Roman" w:hAnsi="Times New Roman" w:cs="Times New Roman"/>
          <w:color w:val="1D2228"/>
          <w:sz w:val="28"/>
          <w:szCs w:val="28"/>
        </w:rPr>
        <w:br/>
      </w:r>
      <w:r w:rsidRPr="001901A7">
        <w:rPr>
          <w:rFonts w:ascii="Times New Roman" w:hAnsi="Times New Roman" w:cs="Times New Roman"/>
          <w:color w:val="1D2228"/>
          <w:sz w:val="28"/>
          <w:szCs w:val="28"/>
          <w:shd w:val="clear" w:color="auto" w:fill="FFFFFF"/>
        </w:rPr>
        <w:t> </w:t>
      </w:r>
      <w:r w:rsidRPr="001901A7">
        <w:rPr>
          <w:rFonts w:ascii="Times New Roman" w:hAnsi="Times New Roman" w:cs="Times New Roman"/>
          <w:color w:val="1D2228"/>
          <w:sz w:val="28"/>
          <w:szCs w:val="28"/>
        </w:rPr>
        <w:br/>
      </w:r>
      <w:r w:rsidRPr="001901A7">
        <w:rPr>
          <w:rStyle w:val="Strong"/>
          <w:rFonts w:ascii="Times New Roman" w:hAnsi="Times New Roman" w:cs="Times New Roman"/>
          <w:color w:val="1D2228"/>
          <w:sz w:val="28"/>
          <w:szCs w:val="28"/>
          <w:u w:val="single"/>
          <w:shd w:val="clear" w:color="auto" w:fill="FFFFFF"/>
        </w:rPr>
        <w:t>Conference Meetings </w:t>
      </w:r>
      <w:r w:rsidRPr="001901A7">
        <w:rPr>
          <w:rFonts w:ascii="Times New Roman" w:hAnsi="Times New Roman" w:cs="Times New Roman"/>
          <w:color w:val="1D2228"/>
          <w:sz w:val="28"/>
          <w:szCs w:val="28"/>
          <w:shd w:val="clear" w:color="auto" w:fill="FFFFFF"/>
        </w:rPr>
        <w:t>- Tome Ables and I have covered meetings with the North County, Metro, and City Conference schools.  Some of the meetings have overlapped and made our attendance quite challenging.  We will try to better coordinate our attendance next year.</w:t>
      </w:r>
      <w:r w:rsidRPr="001901A7">
        <w:rPr>
          <w:rFonts w:ascii="Times New Roman" w:hAnsi="Times New Roman" w:cs="Times New Roman"/>
          <w:color w:val="1D2228"/>
          <w:sz w:val="28"/>
          <w:szCs w:val="28"/>
        </w:rPr>
        <w:br/>
      </w:r>
      <w:r w:rsidRPr="001901A7">
        <w:rPr>
          <w:rFonts w:ascii="Times New Roman" w:hAnsi="Times New Roman" w:cs="Times New Roman"/>
          <w:color w:val="1D2228"/>
          <w:sz w:val="28"/>
          <w:szCs w:val="28"/>
          <w:shd w:val="clear" w:color="auto" w:fill="FFFFFF"/>
        </w:rPr>
        <w:t> </w:t>
      </w:r>
      <w:r w:rsidRPr="001901A7">
        <w:rPr>
          <w:rFonts w:ascii="Times New Roman" w:hAnsi="Times New Roman" w:cs="Times New Roman"/>
          <w:color w:val="1D2228"/>
          <w:sz w:val="28"/>
          <w:szCs w:val="28"/>
        </w:rPr>
        <w:br/>
      </w:r>
      <w:r w:rsidRPr="001901A7">
        <w:rPr>
          <w:rStyle w:val="Strong"/>
          <w:rFonts w:ascii="Times New Roman" w:hAnsi="Times New Roman" w:cs="Times New Roman"/>
          <w:color w:val="1D2228"/>
          <w:sz w:val="28"/>
          <w:szCs w:val="28"/>
          <w:u w:val="single"/>
          <w:shd w:val="clear" w:color="auto" w:fill="FFFFFF"/>
        </w:rPr>
        <w:t>New Rule Book for 2024</w:t>
      </w:r>
      <w:r w:rsidRPr="001901A7">
        <w:rPr>
          <w:rFonts w:ascii="Times New Roman" w:hAnsi="Times New Roman" w:cs="Times New Roman"/>
          <w:color w:val="1D2228"/>
          <w:sz w:val="28"/>
          <w:szCs w:val="28"/>
          <w:shd w:val="clear" w:color="auto" w:fill="FFFFFF"/>
        </w:rPr>
        <w:t xml:space="preserve"> - The CIF State Rule Book is attached just in case you want to share with others who might be interested.  This is our rule </w:t>
      </w:r>
      <w:proofErr w:type="gramStart"/>
      <w:r w:rsidRPr="001901A7">
        <w:rPr>
          <w:rFonts w:ascii="Times New Roman" w:hAnsi="Times New Roman" w:cs="Times New Roman"/>
          <w:color w:val="1D2228"/>
          <w:sz w:val="28"/>
          <w:szCs w:val="28"/>
          <w:shd w:val="clear" w:color="auto" w:fill="FFFFFF"/>
        </w:rPr>
        <w:t>book</w:t>
      </w:r>
      <w:proofErr w:type="gramEnd"/>
      <w:r w:rsidRPr="001901A7">
        <w:rPr>
          <w:rFonts w:ascii="Times New Roman" w:hAnsi="Times New Roman" w:cs="Times New Roman"/>
          <w:color w:val="1D2228"/>
          <w:sz w:val="28"/>
          <w:szCs w:val="28"/>
          <w:shd w:val="clear" w:color="auto" w:fill="FFFFFF"/>
        </w:rPr>
        <w:t xml:space="preserve"> and it will guide our game for the 2024 season.  I will highlight some of its contents in the coming weeks.  Every official has received a </w:t>
      </w:r>
      <w:proofErr w:type="gramStart"/>
      <w:r w:rsidRPr="001901A7">
        <w:rPr>
          <w:rFonts w:ascii="Times New Roman" w:hAnsi="Times New Roman" w:cs="Times New Roman"/>
          <w:color w:val="1D2228"/>
          <w:sz w:val="28"/>
          <w:szCs w:val="28"/>
          <w:shd w:val="clear" w:color="auto" w:fill="FFFFFF"/>
        </w:rPr>
        <w:t>copy</w:t>
      </w:r>
      <w:proofErr w:type="gramEnd"/>
      <w:r w:rsidRPr="001901A7">
        <w:rPr>
          <w:rFonts w:ascii="Times New Roman" w:hAnsi="Times New Roman" w:cs="Times New Roman"/>
          <w:color w:val="1D2228"/>
          <w:sz w:val="28"/>
          <w:szCs w:val="28"/>
          <w:shd w:val="clear" w:color="auto" w:fill="FFFFFF"/>
        </w:rPr>
        <w:t xml:space="preserve"> and they will be tested on its contents and the use of proper, consistent mechanics prior to the beginning of the season.</w:t>
      </w:r>
      <w:r w:rsidRPr="001901A7">
        <w:rPr>
          <w:rFonts w:ascii="Times New Roman" w:hAnsi="Times New Roman" w:cs="Times New Roman"/>
          <w:color w:val="1D2228"/>
          <w:sz w:val="28"/>
          <w:szCs w:val="28"/>
        </w:rPr>
        <w:br/>
      </w:r>
      <w:r w:rsidRPr="001901A7">
        <w:rPr>
          <w:rFonts w:ascii="Times New Roman" w:hAnsi="Times New Roman" w:cs="Times New Roman"/>
          <w:color w:val="1D2228"/>
          <w:sz w:val="28"/>
          <w:szCs w:val="28"/>
          <w:shd w:val="clear" w:color="auto" w:fill="FFFFFF"/>
        </w:rPr>
        <w:t> </w:t>
      </w:r>
      <w:r w:rsidRPr="001901A7">
        <w:rPr>
          <w:rFonts w:ascii="Times New Roman" w:hAnsi="Times New Roman" w:cs="Times New Roman"/>
          <w:color w:val="1D2228"/>
          <w:sz w:val="28"/>
          <w:szCs w:val="28"/>
        </w:rPr>
        <w:br/>
      </w:r>
      <w:r w:rsidRPr="001901A7">
        <w:rPr>
          <w:rStyle w:val="Strong"/>
          <w:rFonts w:ascii="Times New Roman" w:hAnsi="Times New Roman" w:cs="Times New Roman"/>
          <w:color w:val="1D2228"/>
          <w:sz w:val="28"/>
          <w:szCs w:val="28"/>
          <w:u w:val="single"/>
          <w:shd w:val="clear" w:color="auto" w:fill="FFFFFF"/>
        </w:rPr>
        <w:t>The Field </w:t>
      </w:r>
      <w:r w:rsidRPr="001901A7">
        <w:rPr>
          <w:rFonts w:ascii="Times New Roman" w:hAnsi="Times New Roman" w:cs="Times New Roman"/>
          <w:color w:val="1D2228"/>
          <w:sz w:val="28"/>
          <w:szCs w:val="28"/>
          <w:shd w:val="clear" w:color="auto" w:fill="FFFFFF"/>
        </w:rPr>
        <w:t xml:space="preserve">- The field will be 40-yard wide by 80-yards in length.  It does not matter if you slide the field down and use one of the tackle </w:t>
      </w:r>
      <w:proofErr w:type="gramStart"/>
      <w:r w:rsidRPr="001901A7">
        <w:rPr>
          <w:rFonts w:ascii="Times New Roman" w:hAnsi="Times New Roman" w:cs="Times New Roman"/>
          <w:color w:val="1D2228"/>
          <w:sz w:val="28"/>
          <w:szCs w:val="28"/>
          <w:shd w:val="clear" w:color="auto" w:fill="FFFFFF"/>
        </w:rPr>
        <w:t>football</w:t>
      </w:r>
      <w:proofErr w:type="gramEnd"/>
      <w:r w:rsidRPr="001901A7">
        <w:rPr>
          <w:rFonts w:ascii="Times New Roman" w:hAnsi="Times New Roman" w:cs="Times New Roman"/>
          <w:color w:val="1D2228"/>
          <w:sz w:val="28"/>
          <w:szCs w:val="28"/>
          <w:shd w:val="clear" w:color="auto" w:fill="FFFFFF"/>
        </w:rPr>
        <w:t xml:space="preserve"> endzones or go </w:t>
      </w:r>
      <w:r w:rsidRPr="001901A7">
        <w:rPr>
          <w:rFonts w:ascii="Times New Roman" w:hAnsi="Times New Roman" w:cs="Times New Roman"/>
          <w:color w:val="1D2228"/>
          <w:sz w:val="28"/>
          <w:szCs w:val="28"/>
          <w:shd w:val="clear" w:color="auto" w:fill="FFFFFF"/>
        </w:rPr>
        <w:lastRenderedPageBreak/>
        <w:t>from the 10-yard line to the 10-yard line.  The use of pylons and yard markers is strongly recommended.  Place the yard markers at the (G) goal line, 20-yard line, 40-yard line, 20-yard line and the (G) goal line on both sidelines.  For the width of the field, the CIF Rules state: </w:t>
      </w:r>
      <w:r w:rsidRPr="001901A7">
        <w:rPr>
          <w:rStyle w:val="Emphasis"/>
          <w:rFonts w:ascii="Times New Roman" w:hAnsi="Times New Roman" w:cs="Times New Roman"/>
          <w:b/>
          <w:bCs/>
          <w:color w:val="1D2228"/>
          <w:sz w:val="28"/>
          <w:szCs w:val="28"/>
          <w:shd w:val="clear" w:color="auto" w:fill="FFFFFF"/>
        </w:rPr>
        <w:t xml:space="preserve"> When space is </w:t>
      </w:r>
      <w:proofErr w:type="gramStart"/>
      <w:r w:rsidRPr="001901A7">
        <w:rPr>
          <w:rStyle w:val="Emphasis"/>
          <w:rFonts w:ascii="Times New Roman" w:hAnsi="Times New Roman" w:cs="Times New Roman"/>
          <w:b/>
          <w:bCs/>
          <w:color w:val="1D2228"/>
          <w:sz w:val="28"/>
          <w:szCs w:val="28"/>
          <w:shd w:val="clear" w:color="auto" w:fill="FFFFFF"/>
        </w:rPr>
        <w:t>limited  a.</w:t>
      </w:r>
      <w:proofErr w:type="gramEnd"/>
      <w:r w:rsidRPr="001901A7">
        <w:rPr>
          <w:rStyle w:val="Emphasis"/>
          <w:rFonts w:ascii="Times New Roman" w:hAnsi="Times New Roman" w:cs="Times New Roman"/>
          <w:b/>
          <w:bCs/>
          <w:color w:val="1D2228"/>
          <w:sz w:val="28"/>
          <w:szCs w:val="28"/>
          <w:shd w:val="clear" w:color="auto" w:fill="FFFFFF"/>
        </w:rPr>
        <w:t xml:space="preserve"> Width: 30 yards minimum to 40 yards maximum (Fields may be up to 45 yards in width if there is a permanent marking on the field such as a Lacrosse boundary that provides a permanent visible line to be used as the sideline).</w:t>
      </w:r>
      <w:r w:rsidRPr="001901A7">
        <w:rPr>
          <w:rFonts w:ascii="Times New Roman" w:hAnsi="Times New Roman" w:cs="Times New Roman"/>
          <w:color w:val="1D2228"/>
          <w:sz w:val="28"/>
          <w:szCs w:val="28"/>
          <w:shd w:val="clear" w:color="auto" w:fill="FFFFFF"/>
        </w:rPr>
        <w:t xml:space="preserve">  </w:t>
      </w:r>
      <w:proofErr w:type="gramStart"/>
      <w:r w:rsidRPr="001901A7">
        <w:rPr>
          <w:rFonts w:ascii="Times New Roman" w:hAnsi="Times New Roman" w:cs="Times New Roman"/>
          <w:color w:val="1D2228"/>
          <w:sz w:val="28"/>
          <w:szCs w:val="28"/>
          <w:shd w:val="clear" w:color="auto" w:fill="FFFFFF"/>
        </w:rPr>
        <w:t>So</w:t>
      </w:r>
      <w:proofErr w:type="gramEnd"/>
      <w:r w:rsidRPr="001901A7">
        <w:rPr>
          <w:rFonts w:ascii="Times New Roman" w:hAnsi="Times New Roman" w:cs="Times New Roman"/>
          <w:color w:val="1D2228"/>
          <w:sz w:val="28"/>
          <w:szCs w:val="28"/>
          <w:shd w:val="clear" w:color="auto" w:fill="FFFFFF"/>
        </w:rPr>
        <w:t xml:space="preserve"> for the regular season you may choose to go from the home sideline to the visitor's hash marks (35-yards) or from the home sideline to the top of the visitor's numbers (45-yards).  </w:t>
      </w:r>
      <w:r w:rsidRPr="001901A7">
        <w:rPr>
          <w:rStyle w:val="Strong"/>
          <w:rFonts w:ascii="Times New Roman" w:hAnsi="Times New Roman" w:cs="Times New Roman"/>
          <w:color w:val="1D2228"/>
          <w:sz w:val="28"/>
          <w:szCs w:val="28"/>
          <w:shd w:val="clear" w:color="auto" w:fill="FFFFFF"/>
        </w:rPr>
        <w:t>For all CIF playoff games, the field width will be marked at exactly 40-yards.</w:t>
      </w:r>
      <w:r w:rsidRPr="001901A7">
        <w:rPr>
          <w:rFonts w:ascii="Times New Roman" w:hAnsi="Times New Roman" w:cs="Times New Roman"/>
          <w:color w:val="1D2228"/>
          <w:sz w:val="28"/>
          <w:szCs w:val="28"/>
        </w:rPr>
        <w:br/>
      </w:r>
      <w:r w:rsidRPr="001901A7">
        <w:rPr>
          <w:rFonts w:ascii="Times New Roman" w:hAnsi="Times New Roman" w:cs="Times New Roman"/>
          <w:color w:val="1D2228"/>
          <w:sz w:val="28"/>
          <w:szCs w:val="28"/>
          <w:shd w:val="clear" w:color="auto" w:fill="FFFFFF"/>
        </w:rPr>
        <w:t> </w:t>
      </w:r>
      <w:r w:rsidRPr="001901A7">
        <w:rPr>
          <w:rFonts w:ascii="Times New Roman" w:hAnsi="Times New Roman" w:cs="Times New Roman"/>
          <w:color w:val="1D2228"/>
          <w:sz w:val="28"/>
          <w:szCs w:val="28"/>
        </w:rPr>
        <w:br/>
      </w:r>
      <w:r w:rsidRPr="001901A7">
        <w:rPr>
          <w:rStyle w:val="Strong"/>
          <w:rFonts w:ascii="Times New Roman" w:hAnsi="Times New Roman" w:cs="Times New Roman"/>
          <w:color w:val="1D2228"/>
          <w:sz w:val="28"/>
          <w:szCs w:val="28"/>
          <w:u w:val="single"/>
          <w:shd w:val="clear" w:color="auto" w:fill="FFFFFF"/>
        </w:rPr>
        <w:t>Flags</w:t>
      </w:r>
      <w:r w:rsidRPr="001901A7">
        <w:rPr>
          <w:rFonts w:ascii="Times New Roman" w:hAnsi="Times New Roman" w:cs="Times New Roman"/>
          <w:color w:val="1D2228"/>
          <w:sz w:val="28"/>
          <w:szCs w:val="28"/>
          <w:shd w:val="clear" w:color="auto" w:fill="FFFFFF"/>
        </w:rPr>
        <w:t> - Again, from the rule book - no more need for a third flag: </w:t>
      </w:r>
      <w:r w:rsidRPr="001901A7">
        <w:rPr>
          <w:rFonts w:ascii="Times New Roman" w:hAnsi="Times New Roman" w:cs="Times New Roman"/>
          <w:color w:val="1D2228"/>
          <w:sz w:val="28"/>
          <w:szCs w:val="28"/>
        </w:rPr>
        <w:br/>
      </w:r>
      <w:r w:rsidRPr="001901A7">
        <w:rPr>
          <w:rFonts w:ascii="Times New Roman" w:hAnsi="Times New Roman" w:cs="Times New Roman"/>
          <w:color w:val="1D2228"/>
          <w:sz w:val="28"/>
          <w:szCs w:val="28"/>
          <w:shd w:val="clear" w:color="auto" w:fill="FFFFFF"/>
        </w:rPr>
        <w:t>  1) A one-piece flag belt without any knots. </w:t>
      </w:r>
      <w:r w:rsidRPr="001901A7">
        <w:rPr>
          <w:rFonts w:ascii="Times New Roman" w:hAnsi="Times New Roman" w:cs="Times New Roman"/>
          <w:color w:val="1D2228"/>
          <w:sz w:val="28"/>
          <w:szCs w:val="28"/>
        </w:rPr>
        <w:br/>
      </w:r>
      <w:r w:rsidRPr="001901A7">
        <w:rPr>
          <w:rFonts w:ascii="Times New Roman" w:hAnsi="Times New Roman" w:cs="Times New Roman"/>
          <w:color w:val="1D2228"/>
          <w:sz w:val="28"/>
          <w:szCs w:val="28"/>
          <w:shd w:val="clear" w:color="auto" w:fill="FFFFFF"/>
        </w:rPr>
        <w:t>2) One flag on each hip (2 flags total) </w:t>
      </w:r>
      <w:r w:rsidRPr="001901A7">
        <w:rPr>
          <w:rFonts w:ascii="Times New Roman" w:hAnsi="Times New Roman" w:cs="Times New Roman"/>
          <w:color w:val="1D2228"/>
          <w:sz w:val="28"/>
          <w:szCs w:val="28"/>
        </w:rPr>
        <w:br/>
      </w:r>
      <w:r w:rsidRPr="001901A7">
        <w:rPr>
          <w:rFonts w:ascii="Times New Roman" w:hAnsi="Times New Roman" w:cs="Times New Roman"/>
          <w:color w:val="1D2228"/>
          <w:sz w:val="28"/>
          <w:szCs w:val="28"/>
          <w:shd w:val="clear" w:color="auto" w:fill="FFFFFF"/>
        </w:rPr>
        <w:t xml:space="preserve">3) Flag size is 2” wide by </w:t>
      </w:r>
      <w:proofErr w:type="gramStart"/>
      <w:r w:rsidRPr="001901A7">
        <w:rPr>
          <w:rFonts w:ascii="Times New Roman" w:hAnsi="Times New Roman" w:cs="Times New Roman"/>
          <w:color w:val="1D2228"/>
          <w:sz w:val="28"/>
          <w:szCs w:val="28"/>
          <w:shd w:val="clear" w:color="auto" w:fill="FFFFFF"/>
        </w:rPr>
        <w:t>15”length</w:t>
      </w:r>
      <w:proofErr w:type="gramEnd"/>
      <w:r w:rsidRPr="001901A7">
        <w:rPr>
          <w:rFonts w:ascii="Times New Roman" w:hAnsi="Times New Roman" w:cs="Times New Roman"/>
          <w:color w:val="1D2228"/>
          <w:sz w:val="28"/>
          <w:szCs w:val="28"/>
          <w:shd w:val="clear" w:color="auto" w:fill="FFFFFF"/>
        </w:rPr>
        <w:t>. (A flag with no more than 5% variability will be legal) </w:t>
      </w:r>
      <w:r w:rsidRPr="001901A7">
        <w:rPr>
          <w:rFonts w:ascii="Times New Roman" w:hAnsi="Times New Roman" w:cs="Times New Roman"/>
          <w:color w:val="1D2228"/>
          <w:sz w:val="28"/>
          <w:szCs w:val="28"/>
        </w:rPr>
        <w:br/>
      </w:r>
      <w:r w:rsidRPr="001901A7">
        <w:rPr>
          <w:rFonts w:ascii="Times New Roman" w:hAnsi="Times New Roman" w:cs="Times New Roman"/>
          <w:color w:val="1D2228"/>
          <w:sz w:val="28"/>
          <w:szCs w:val="28"/>
          <w:shd w:val="clear" w:color="auto" w:fill="FFFFFF"/>
        </w:rPr>
        <w:t>4) Flags MUST be removable from the belt.</w:t>
      </w:r>
      <w:r w:rsidRPr="001901A7">
        <w:rPr>
          <w:rFonts w:ascii="Times New Roman" w:hAnsi="Times New Roman" w:cs="Times New Roman"/>
          <w:color w:val="1D2228"/>
          <w:sz w:val="28"/>
          <w:szCs w:val="28"/>
        </w:rPr>
        <w:br/>
      </w:r>
      <w:r w:rsidRPr="001901A7">
        <w:rPr>
          <w:rFonts w:ascii="Times New Roman" w:hAnsi="Times New Roman" w:cs="Times New Roman"/>
          <w:color w:val="1D2228"/>
          <w:sz w:val="28"/>
          <w:szCs w:val="28"/>
          <w:shd w:val="clear" w:color="auto" w:fill="FFFFFF"/>
        </w:rPr>
        <w:t> 5) All “pop” flags must be designated by the manufacturer to be for YOUTH. Any flag designated by the manufacturer to be an “adult” pop flag will be illegal.  </w:t>
      </w:r>
      <w:r w:rsidRPr="001901A7">
        <w:rPr>
          <w:rFonts w:ascii="Times New Roman" w:hAnsi="Times New Roman" w:cs="Times New Roman"/>
          <w:color w:val="1D2228"/>
          <w:sz w:val="28"/>
          <w:szCs w:val="28"/>
        </w:rPr>
        <w:br/>
      </w:r>
      <w:r w:rsidRPr="001901A7">
        <w:rPr>
          <w:rFonts w:ascii="Times New Roman" w:hAnsi="Times New Roman" w:cs="Times New Roman"/>
          <w:color w:val="1D2228"/>
          <w:sz w:val="28"/>
          <w:szCs w:val="28"/>
          <w:shd w:val="clear" w:color="auto" w:fill="FFFFFF"/>
        </w:rPr>
        <w:t> </w:t>
      </w:r>
      <w:r w:rsidRPr="001901A7">
        <w:rPr>
          <w:rFonts w:ascii="Times New Roman" w:hAnsi="Times New Roman" w:cs="Times New Roman"/>
          <w:color w:val="1D2228"/>
          <w:sz w:val="28"/>
          <w:szCs w:val="28"/>
        </w:rPr>
        <w:br/>
      </w:r>
      <w:r w:rsidRPr="001901A7">
        <w:rPr>
          <w:rStyle w:val="Strong"/>
          <w:rFonts w:ascii="Times New Roman" w:hAnsi="Times New Roman" w:cs="Times New Roman"/>
          <w:color w:val="1D2228"/>
          <w:sz w:val="28"/>
          <w:szCs w:val="28"/>
          <w:shd w:val="clear" w:color="auto" w:fill="FFFFFF"/>
        </w:rPr>
        <w:t>CIF Girls' Flag Pre-Season Meeting</w:t>
      </w:r>
      <w:r w:rsidRPr="001901A7">
        <w:rPr>
          <w:rFonts w:ascii="Times New Roman" w:hAnsi="Times New Roman" w:cs="Times New Roman"/>
          <w:color w:val="1D2228"/>
          <w:sz w:val="28"/>
          <w:szCs w:val="28"/>
          <w:shd w:val="clear" w:color="auto" w:fill="FFFFFF"/>
        </w:rPr>
        <w:t xml:space="preserve"> - The CIF Commissioners will host a Zoom meeting this evening at 6:00 pm for all Conference Administrators, Conference Advisors and the </w:t>
      </w:r>
      <w:proofErr w:type="gramStart"/>
      <w:r w:rsidRPr="001901A7">
        <w:rPr>
          <w:rFonts w:ascii="Times New Roman" w:hAnsi="Times New Roman" w:cs="Times New Roman"/>
          <w:color w:val="1D2228"/>
          <w:sz w:val="28"/>
          <w:szCs w:val="28"/>
          <w:shd w:val="clear" w:color="auto" w:fill="FFFFFF"/>
        </w:rPr>
        <w:t>officials</w:t>
      </w:r>
      <w:proofErr w:type="gramEnd"/>
      <w:r w:rsidRPr="001901A7">
        <w:rPr>
          <w:rFonts w:ascii="Times New Roman" w:hAnsi="Times New Roman" w:cs="Times New Roman"/>
          <w:color w:val="1D2228"/>
          <w:sz w:val="28"/>
          <w:szCs w:val="28"/>
          <w:shd w:val="clear" w:color="auto" w:fill="FFFFFF"/>
        </w:rPr>
        <w:t xml:space="preserve"> association.  Any important clarifications or illuminations will be shared by your Conference representative or in my Weekly Bulletin next week.  </w:t>
      </w:r>
    </w:p>
    <w:sectPr w:rsidR="001901A7" w:rsidRPr="00190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1A7"/>
    <w:rsid w:val="001901A7"/>
    <w:rsid w:val="002B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1B26"/>
  <w15:chartTrackingRefBased/>
  <w15:docId w15:val="{1E0CD5E8-8B58-4BC4-80DC-D8D59FBA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1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01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1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1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01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1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1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1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1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1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01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1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1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1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1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1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1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1A7"/>
    <w:rPr>
      <w:rFonts w:eastAsiaTheme="majorEastAsia" w:cstheme="majorBidi"/>
      <w:color w:val="272727" w:themeColor="text1" w:themeTint="D8"/>
    </w:rPr>
  </w:style>
  <w:style w:type="paragraph" w:styleId="Title">
    <w:name w:val="Title"/>
    <w:basedOn w:val="Normal"/>
    <w:next w:val="Normal"/>
    <w:link w:val="TitleChar"/>
    <w:uiPriority w:val="10"/>
    <w:qFormat/>
    <w:rsid w:val="001901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1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1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1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1A7"/>
    <w:pPr>
      <w:spacing w:before="160"/>
      <w:jc w:val="center"/>
    </w:pPr>
    <w:rPr>
      <w:i/>
      <w:iCs/>
      <w:color w:val="404040" w:themeColor="text1" w:themeTint="BF"/>
    </w:rPr>
  </w:style>
  <w:style w:type="character" w:customStyle="1" w:styleId="QuoteChar">
    <w:name w:val="Quote Char"/>
    <w:basedOn w:val="DefaultParagraphFont"/>
    <w:link w:val="Quote"/>
    <w:uiPriority w:val="29"/>
    <w:rsid w:val="001901A7"/>
    <w:rPr>
      <w:i/>
      <w:iCs/>
      <w:color w:val="404040" w:themeColor="text1" w:themeTint="BF"/>
    </w:rPr>
  </w:style>
  <w:style w:type="paragraph" w:styleId="ListParagraph">
    <w:name w:val="List Paragraph"/>
    <w:basedOn w:val="Normal"/>
    <w:uiPriority w:val="34"/>
    <w:qFormat/>
    <w:rsid w:val="001901A7"/>
    <w:pPr>
      <w:ind w:left="720"/>
      <w:contextualSpacing/>
    </w:pPr>
  </w:style>
  <w:style w:type="character" w:styleId="IntenseEmphasis">
    <w:name w:val="Intense Emphasis"/>
    <w:basedOn w:val="DefaultParagraphFont"/>
    <w:uiPriority w:val="21"/>
    <w:qFormat/>
    <w:rsid w:val="001901A7"/>
    <w:rPr>
      <w:i/>
      <w:iCs/>
      <w:color w:val="0F4761" w:themeColor="accent1" w:themeShade="BF"/>
    </w:rPr>
  </w:style>
  <w:style w:type="paragraph" w:styleId="IntenseQuote">
    <w:name w:val="Intense Quote"/>
    <w:basedOn w:val="Normal"/>
    <w:next w:val="Normal"/>
    <w:link w:val="IntenseQuoteChar"/>
    <w:uiPriority w:val="30"/>
    <w:qFormat/>
    <w:rsid w:val="001901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1A7"/>
    <w:rPr>
      <w:i/>
      <w:iCs/>
      <w:color w:val="0F4761" w:themeColor="accent1" w:themeShade="BF"/>
    </w:rPr>
  </w:style>
  <w:style w:type="character" w:styleId="IntenseReference">
    <w:name w:val="Intense Reference"/>
    <w:basedOn w:val="DefaultParagraphFont"/>
    <w:uiPriority w:val="32"/>
    <w:qFormat/>
    <w:rsid w:val="001901A7"/>
    <w:rPr>
      <w:b/>
      <w:bCs/>
      <w:smallCaps/>
      <w:color w:val="0F4761" w:themeColor="accent1" w:themeShade="BF"/>
      <w:spacing w:val="5"/>
    </w:rPr>
  </w:style>
  <w:style w:type="character" w:styleId="Strong">
    <w:name w:val="Strong"/>
    <w:basedOn w:val="DefaultParagraphFont"/>
    <w:uiPriority w:val="22"/>
    <w:qFormat/>
    <w:rsid w:val="001901A7"/>
    <w:rPr>
      <w:b/>
      <w:bCs/>
    </w:rPr>
  </w:style>
  <w:style w:type="character" w:styleId="Emphasis">
    <w:name w:val="Emphasis"/>
    <w:basedOn w:val="DefaultParagraphFont"/>
    <w:uiPriority w:val="20"/>
    <w:qFormat/>
    <w:rsid w:val="001901A7"/>
    <w:rPr>
      <w:i/>
      <w:iCs/>
    </w:rPr>
  </w:style>
  <w:style w:type="character" w:styleId="Hyperlink">
    <w:name w:val="Hyperlink"/>
    <w:basedOn w:val="DefaultParagraphFont"/>
    <w:uiPriority w:val="99"/>
    <w:semiHidden/>
    <w:unhideWhenUsed/>
    <w:rsid w:val="001901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overstev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2024-08-05T16:25:00Z</dcterms:created>
  <dcterms:modified xsi:type="dcterms:W3CDTF">2024-08-05T16:27:00Z</dcterms:modified>
</cp:coreProperties>
</file>