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5AD6C" w14:textId="77777777" w:rsidR="007365E0" w:rsidRPr="00884C6D" w:rsidRDefault="007365E0" w:rsidP="007365E0">
      <w:pPr>
        <w:ind w:left="-90"/>
        <w:jc w:val="center"/>
        <w:rPr>
          <w:i/>
          <w:sz w:val="36"/>
        </w:rPr>
      </w:pPr>
      <w:r w:rsidRPr="00884C6D">
        <w:rPr>
          <w:sz w:val="36"/>
        </w:rPr>
        <w:t>SAN DIEGO COUNTY FOOT</w:t>
      </w:r>
      <w:r>
        <w:rPr>
          <w:sz w:val="36"/>
        </w:rPr>
        <w:t>BALL OFFICIALS ASSOCIATION</w:t>
      </w:r>
    </w:p>
    <w:p w14:paraId="7A7AC29A" w14:textId="1074C3AE" w:rsidR="007365E0" w:rsidRDefault="007365E0" w:rsidP="007365E0">
      <w:pPr>
        <w:jc w:val="center"/>
        <w:rPr>
          <w:sz w:val="52"/>
        </w:rPr>
      </w:pPr>
      <w:r w:rsidRPr="00884C6D">
        <w:rPr>
          <w:sz w:val="52"/>
        </w:rPr>
        <w:t>THE WEEKLY BULL</w:t>
      </w:r>
      <w:r>
        <w:rPr>
          <w:sz w:val="52"/>
        </w:rPr>
        <w:t xml:space="preserve"> - </w:t>
      </w:r>
      <w:r w:rsidR="003461AE">
        <w:rPr>
          <w:sz w:val="52"/>
        </w:rPr>
        <w:t>January</w:t>
      </w:r>
      <w:r>
        <w:rPr>
          <w:sz w:val="52"/>
        </w:rPr>
        <w:t xml:space="preserve"> </w:t>
      </w:r>
      <w:r w:rsidR="003461AE">
        <w:rPr>
          <w:sz w:val="52"/>
        </w:rPr>
        <w:t>20,</w:t>
      </w:r>
      <w:r w:rsidRPr="00884C6D">
        <w:rPr>
          <w:sz w:val="52"/>
        </w:rPr>
        <w:t xml:space="preserve"> 20</w:t>
      </w:r>
      <w:r w:rsidR="00891733">
        <w:rPr>
          <w:sz w:val="52"/>
        </w:rPr>
        <w:t>2</w:t>
      </w:r>
      <w:r w:rsidR="003461AE">
        <w:rPr>
          <w:sz w:val="52"/>
        </w:rPr>
        <w:t>1</w:t>
      </w:r>
    </w:p>
    <w:p w14:paraId="52887AE5" w14:textId="77777777" w:rsidR="007365E0" w:rsidRPr="00CB4540" w:rsidRDefault="007365E0" w:rsidP="004D5225">
      <w:pPr>
        <w:widowControl/>
        <w:rPr>
          <w:szCs w:val="24"/>
        </w:rPr>
      </w:pPr>
    </w:p>
    <w:p w14:paraId="363250A8" w14:textId="7240A4D3" w:rsidR="0034243D" w:rsidRDefault="003461AE" w:rsidP="0034243D">
      <w:pPr>
        <w:rPr>
          <w:szCs w:val="24"/>
        </w:rPr>
      </w:pPr>
      <w:r w:rsidRPr="002B2148">
        <w:rPr>
          <w:b/>
          <w:bCs/>
          <w:szCs w:val="24"/>
          <w:u w:val="single"/>
        </w:rPr>
        <w:t>CA “Stay-At-Home Order</w:t>
      </w:r>
      <w:r>
        <w:rPr>
          <w:szCs w:val="24"/>
        </w:rPr>
        <w:t xml:space="preserve"> – San Diego continues to be under the “Stay-At-Home order from the governor.  </w:t>
      </w:r>
      <w:r w:rsidR="00374FCD">
        <w:rPr>
          <w:szCs w:val="24"/>
        </w:rPr>
        <w:t>As long as we’re under this order, we cannot hold any youth sporting eve</w:t>
      </w:r>
      <w:r w:rsidR="002B2148">
        <w:rPr>
          <w:szCs w:val="24"/>
        </w:rPr>
        <w:t xml:space="preserve">nts.  </w:t>
      </w:r>
      <w:r>
        <w:rPr>
          <w:szCs w:val="24"/>
        </w:rPr>
        <w:t xml:space="preserve">Sacramento was recently pulled from the order as their data was clearly trending toward the </w:t>
      </w:r>
      <w:r w:rsidR="00374FCD">
        <w:rPr>
          <w:szCs w:val="24"/>
        </w:rPr>
        <w:t xml:space="preserve">15% ICU availability in their region.  San Diego is attached to the entire SoCal region so we are severely handicapped by being “lumped in” with those counties.  San Diego County is currently at 12% ICU availability, so we’ll see if we can also receive some leniency? </w:t>
      </w:r>
    </w:p>
    <w:p w14:paraId="700A65F8" w14:textId="3727CA18" w:rsidR="003461AE" w:rsidRDefault="003461AE" w:rsidP="0034243D">
      <w:pPr>
        <w:rPr>
          <w:szCs w:val="24"/>
        </w:rPr>
      </w:pPr>
    </w:p>
    <w:p w14:paraId="0C80DCA7" w14:textId="1962D8F8" w:rsidR="003461AE" w:rsidRDefault="003461AE" w:rsidP="0034243D">
      <w:pPr>
        <w:rPr>
          <w:szCs w:val="24"/>
        </w:rPr>
      </w:pPr>
      <w:r w:rsidRPr="002B2148">
        <w:rPr>
          <w:b/>
          <w:bCs/>
          <w:szCs w:val="24"/>
          <w:u w:val="single"/>
        </w:rPr>
        <w:t>Orange Tier for Football</w:t>
      </w:r>
      <w:r>
        <w:rPr>
          <w:szCs w:val="24"/>
        </w:rPr>
        <w:t xml:space="preserve"> – </w:t>
      </w:r>
      <w:r w:rsidR="002B2148">
        <w:rPr>
          <w:szCs w:val="24"/>
        </w:rPr>
        <w:t>I misstated previously that football moved to the Red Tier, Football is still an Orange Tier sport and thus we need to get from our current 60.6 to 3.9.  We dropped 10 points yesterday, the curve seems to be bending downward, and vaccination rates are accelerating…</w:t>
      </w:r>
      <w:r w:rsidR="002B2148" w:rsidRPr="002B2148">
        <w:rPr>
          <w:szCs w:val="24"/>
        </w:rPr>
        <w:t xml:space="preserve"> </w:t>
      </w:r>
      <w:r w:rsidR="002B2148">
        <w:rPr>
          <w:szCs w:val="24"/>
        </w:rPr>
        <w:t>but…a long way to go</w:t>
      </w:r>
    </w:p>
    <w:p w14:paraId="526E57FC" w14:textId="4DF66763" w:rsidR="003461AE" w:rsidRDefault="003461AE" w:rsidP="0034243D">
      <w:pPr>
        <w:rPr>
          <w:szCs w:val="24"/>
        </w:rPr>
      </w:pPr>
    </w:p>
    <w:p w14:paraId="7F9CCF93" w14:textId="50E4B2F2" w:rsidR="003461AE" w:rsidRDefault="003461AE" w:rsidP="0034243D">
      <w:pPr>
        <w:rPr>
          <w:szCs w:val="24"/>
        </w:rPr>
      </w:pPr>
      <w:r w:rsidRPr="00764C71">
        <w:rPr>
          <w:b/>
          <w:bCs/>
          <w:szCs w:val="24"/>
          <w:u w:val="single"/>
        </w:rPr>
        <w:t>Proposed Schedule</w:t>
      </w:r>
      <w:r>
        <w:rPr>
          <w:szCs w:val="24"/>
        </w:rPr>
        <w:t xml:space="preserve"> – </w:t>
      </w:r>
      <w:r w:rsidR="002B2148">
        <w:rPr>
          <w:szCs w:val="24"/>
        </w:rPr>
        <w:t>I predict we will have no CIF Football Championships this year to make way for more games if that happens.  Final game must be by April 17</w:t>
      </w:r>
      <w:r w:rsidR="002B2148" w:rsidRPr="002B2148">
        <w:rPr>
          <w:szCs w:val="24"/>
          <w:vertAlign w:val="superscript"/>
        </w:rPr>
        <w:t>th</w:t>
      </w:r>
      <w:r w:rsidR="002B2148">
        <w:rPr>
          <w:szCs w:val="24"/>
        </w:rPr>
        <w:t xml:space="preserve"> so a six</w:t>
      </w:r>
      <w:r w:rsidR="00764C71">
        <w:rPr>
          <w:szCs w:val="24"/>
        </w:rPr>
        <w:t xml:space="preserve"> </w:t>
      </w:r>
      <w:r w:rsidR="002B2148">
        <w:rPr>
          <w:szCs w:val="24"/>
        </w:rPr>
        <w:t>(6) game league schedule would start</w:t>
      </w:r>
      <w:r w:rsidR="008E1DA8">
        <w:rPr>
          <w:szCs w:val="24"/>
        </w:rPr>
        <w:t xml:space="preserve"> </w:t>
      </w:r>
      <w:r w:rsidR="002B2148">
        <w:rPr>
          <w:szCs w:val="24"/>
        </w:rPr>
        <w:t>on March 12</w:t>
      </w:r>
      <w:r w:rsidR="002B2148" w:rsidRPr="002B2148">
        <w:rPr>
          <w:szCs w:val="24"/>
          <w:vertAlign w:val="superscript"/>
        </w:rPr>
        <w:t>th</w:t>
      </w:r>
      <w:r w:rsidR="002B2148">
        <w:rPr>
          <w:szCs w:val="24"/>
        </w:rPr>
        <w:t xml:space="preserve">.  </w:t>
      </w:r>
      <w:r w:rsidR="008E1DA8" w:rsidRPr="008E1DA8">
        <w:rPr>
          <w:szCs w:val="24"/>
        </w:rPr>
        <w:t>That means we’d need to start practice the week of March 1.  Schools and coaches would have to be notified by a drop-dead date, which the CIF is unwilling to commit to as they hold out hope for unexpected breakthroughs in the data and/or politics.  I believe final decisions will have to be made the week of 2/22-2/26.  That's five (5) weeks away, hopefully giving us time to beat this thing!</w:t>
      </w:r>
    </w:p>
    <w:p w14:paraId="2292BE3F" w14:textId="729934DA" w:rsidR="003461AE" w:rsidRDefault="003461AE" w:rsidP="0034243D">
      <w:pPr>
        <w:rPr>
          <w:szCs w:val="24"/>
        </w:rPr>
      </w:pPr>
    </w:p>
    <w:p w14:paraId="7A8D7159" w14:textId="6A781F0E" w:rsidR="003461AE" w:rsidRDefault="003461AE" w:rsidP="0034243D">
      <w:pPr>
        <w:rPr>
          <w:szCs w:val="24"/>
        </w:rPr>
      </w:pPr>
      <w:r w:rsidRPr="00764C71">
        <w:rPr>
          <w:b/>
          <w:bCs/>
          <w:szCs w:val="24"/>
          <w:u w:val="single"/>
        </w:rPr>
        <w:t>Covid Modifications</w:t>
      </w:r>
      <w:r>
        <w:rPr>
          <w:szCs w:val="24"/>
        </w:rPr>
        <w:t xml:space="preserve"> </w:t>
      </w:r>
      <w:r w:rsidR="00764C71">
        <w:rPr>
          <w:szCs w:val="24"/>
        </w:rPr>
        <w:t>–</w:t>
      </w:r>
      <w:r>
        <w:rPr>
          <w:szCs w:val="24"/>
        </w:rPr>
        <w:t xml:space="preserve"> </w:t>
      </w:r>
      <w:r w:rsidR="00764C71">
        <w:rPr>
          <w:szCs w:val="24"/>
        </w:rPr>
        <w:t xml:space="preserve">These are very modest yet will greatly enhance the safety of all participants including officials.  We will review them if, and when, we are given the green light.  There will be no added expenses to officials and there will be no testing requirements.  Obviously, </w:t>
      </w:r>
      <w:r w:rsidR="00764C71" w:rsidRPr="00764C71">
        <w:rPr>
          <w:b/>
          <w:bCs/>
          <w:szCs w:val="24"/>
          <w:u w:val="single"/>
        </w:rPr>
        <w:t>anyone</w:t>
      </w:r>
      <w:r w:rsidR="00764C71">
        <w:rPr>
          <w:szCs w:val="24"/>
        </w:rPr>
        <w:t xml:space="preserve"> experiencing Covid-like symptoms must not be present.</w:t>
      </w:r>
    </w:p>
    <w:p w14:paraId="5570BD40" w14:textId="7874A596" w:rsidR="003461AE" w:rsidRDefault="003461AE" w:rsidP="0034243D">
      <w:pPr>
        <w:rPr>
          <w:szCs w:val="24"/>
        </w:rPr>
      </w:pPr>
    </w:p>
    <w:p w14:paraId="76860146" w14:textId="00089189" w:rsidR="003461AE" w:rsidRDefault="003461AE" w:rsidP="0034243D">
      <w:pPr>
        <w:rPr>
          <w:szCs w:val="24"/>
        </w:rPr>
      </w:pPr>
      <w:r w:rsidRPr="00764C71">
        <w:rPr>
          <w:b/>
          <w:bCs/>
          <w:szCs w:val="24"/>
          <w:u w:val="single"/>
        </w:rPr>
        <w:t>Penalty Enforcement</w:t>
      </w:r>
      <w:r>
        <w:rPr>
          <w:szCs w:val="24"/>
        </w:rPr>
        <w:t xml:space="preserve"> – </w:t>
      </w:r>
      <w:r w:rsidR="00764C71">
        <w:rPr>
          <w:szCs w:val="24"/>
        </w:rPr>
        <w:t xml:space="preserve">This week we review the Basics of Penalty Enforcement including: All-But-One Principle, </w:t>
      </w:r>
      <w:r w:rsidR="00134633">
        <w:rPr>
          <w:szCs w:val="24"/>
        </w:rPr>
        <w:t xml:space="preserve">Types of Plays, and </w:t>
      </w:r>
      <w:r w:rsidR="00764C71">
        <w:rPr>
          <w:szCs w:val="24"/>
        </w:rPr>
        <w:t>Basic Spots</w:t>
      </w:r>
      <w:r w:rsidR="00134633">
        <w:rPr>
          <w:szCs w:val="24"/>
        </w:rPr>
        <w:t>.</w:t>
      </w:r>
      <w:r w:rsidR="00764C71">
        <w:rPr>
          <w:szCs w:val="24"/>
        </w:rPr>
        <w:t xml:space="preserve"> </w:t>
      </w:r>
      <w:r w:rsidR="00134633">
        <w:rPr>
          <w:szCs w:val="24"/>
        </w:rPr>
        <w:t>Master these concepts as we move into more involved penalty enforcement rules later this week.</w:t>
      </w:r>
    </w:p>
    <w:p w14:paraId="1C5D8603" w14:textId="040714AA" w:rsidR="003461AE" w:rsidRDefault="003461AE" w:rsidP="0034243D">
      <w:pPr>
        <w:rPr>
          <w:szCs w:val="24"/>
        </w:rPr>
      </w:pPr>
    </w:p>
    <w:p w14:paraId="1283DCD6" w14:textId="11F1E5A3" w:rsidR="00134633" w:rsidRPr="00305417" w:rsidRDefault="00134633" w:rsidP="00134633">
      <w:pPr>
        <w:rPr>
          <w:szCs w:val="24"/>
        </w:rPr>
      </w:pPr>
      <w:r w:rsidRPr="005C4C4A">
        <w:rPr>
          <w:b/>
          <w:bCs/>
          <w:szCs w:val="24"/>
          <w:u w:val="single"/>
        </w:rPr>
        <w:t>Next Meeting</w:t>
      </w:r>
      <w:r w:rsidR="00305417">
        <w:rPr>
          <w:b/>
          <w:bCs/>
          <w:szCs w:val="24"/>
          <w:u w:val="single"/>
        </w:rPr>
        <w:t xml:space="preserve"> for 2020? – To Be Determined.</w:t>
      </w:r>
      <w:r w:rsidR="00305417">
        <w:rPr>
          <w:szCs w:val="24"/>
        </w:rPr>
        <w:t xml:space="preserve"> – Please be patient as we observe our Covid data trend and the resulting information from the state and county.  I know our crews are fully ready to go on the field today!  So, meetings during this time will be of your own choosing.  I will keep sending you updates, video and rules study.  Always good to have the book open each week!</w:t>
      </w:r>
    </w:p>
    <w:p w14:paraId="277BF827" w14:textId="77777777" w:rsidR="00134633" w:rsidRDefault="00134633" w:rsidP="00134633">
      <w:pPr>
        <w:rPr>
          <w:szCs w:val="24"/>
        </w:rPr>
      </w:pPr>
    </w:p>
    <w:p w14:paraId="1EB0701D" w14:textId="3597E477" w:rsidR="003461AE" w:rsidRDefault="003461AE" w:rsidP="0034243D">
      <w:pPr>
        <w:rPr>
          <w:szCs w:val="24"/>
        </w:rPr>
      </w:pPr>
      <w:r w:rsidRPr="00134633">
        <w:rPr>
          <w:b/>
          <w:bCs/>
          <w:szCs w:val="24"/>
          <w:u w:val="single"/>
        </w:rPr>
        <w:t>Planning for the 2021 Season</w:t>
      </w:r>
      <w:r>
        <w:rPr>
          <w:szCs w:val="24"/>
        </w:rPr>
        <w:t xml:space="preserve"> – </w:t>
      </w:r>
      <w:r w:rsidR="00134633">
        <w:rPr>
          <w:szCs w:val="24"/>
        </w:rPr>
        <w:t>The SDCFOA Board will begin their regularly schedule meetings in February as we prepare for the 2021 season starting in on July 7</w:t>
      </w:r>
      <w:r w:rsidR="00134633" w:rsidRPr="00134633">
        <w:rPr>
          <w:szCs w:val="24"/>
          <w:vertAlign w:val="superscript"/>
        </w:rPr>
        <w:t>th</w:t>
      </w:r>
      <w:r w:rsidR="00134633">
        <w:rPr>
          <w:szCs w:val="24"/>
        </w:rPr>
        <w:t xml:space="preserve"> with our 1</w:t>
      </w:r>
      <w:r w:rsidR="00134633" w:rsidRPr="00134633">
        <w:rPr>
          <w:szCs w:val="24"/>
          <w:vertAlign w:val="superscript"/>
        </w:rPr>
        <w:t>st</w:t>
      </w:r>
      <w:r w:rsidR="00134633">
        <w:rPr>
          <w:szCs w:val="24"/>
        </w:rPr>
        <w:t xml:space="preserve"> General Meeting.  We are planning to be back at Mira Mesa High School meeting in person with hopes that the vaccination efforts are successful by then and the Covid restrictions have been lifted.  Board meetings are being scheduled for 2/24, 3/24, 4/28, 5/26 (if necessary), and 9/1.  If we do not have a 2020 season the plan is for everyone’s dues to be “rolled over” unless the official chooses to have it rebated now.</w:t>
      </w:r>
      <w:r w:rsidR="005C4C4A">
        <w:rPr>
          <w:szCs w:val="24"/>
        </w:rPr>
        <w:t xml:space="preserve">  </w:t>
      </w:r>
      <w:r w:rsidR="00305417">
        <w:rPr>
          <w:szCs w:val="24"/>
        </w:rPr>
        <w:t xml:space="preserve">We are also proposing we re-draft.  Just an FYI.  </w:t>
      </w:r>
      <w:r w:rsidR="005C4C4A">
        <w:rPr>
          <w:szCs w:val="24"/>
        </w:rPr>
        <w:t>More on all of that when the Board meets February 24</w:t>
      </w:r>
      <w:r w:rsidR="005C4C4A" w:rsidRPr="005C4C4A">
        <w:rPr>
          <w:szCs w:val="24"/>
          <w:vertAlign w:val="superscript"/>
        </w:rPr>
        <w:t>th</w:t>
      </w:r>
      <w:r w:rsidR="005C4C4A">
        <w:rPr>
          <w:szCs w:val="24"/>
        </w:rPr>
        <w:t>.</w:t>
      </w:r>
    </w:p>
    <w:p w14:paraId="1F247CC7" w14:textId="55D3A613" w:rsidR="00305417" w:rsidRDefault="00305417" w:rsidP="0034243D">
      <w:pPr>
        <w:rPr>
          <w:szCs w:val="24"/>
        </w:rPr>
      </w:pPr>
    </w:p>
    <w:p w14:paraId="33970131" w14:textId="092D1B81" w:rsidR="00305417" w:rsidRDefault="00305417" w:rsidP="0034243D">
      <w:pPr>
        <w:rPr>
          <w:szCs w:val="24"/>
        </w:rPr>
      </w:pPr>
      <w:r w:rsidRPr="00305417">
        <w:rPr>
          <w:b/>
          <w:bCs/>
          <w:szCs w:val="24"/>
          <w:u w:val="single"/>
        </w:rPr>
        <w:t>Instructional Program Survey</w:t>
      </w:r>
      <w:r>
        <w:rPr>
          <w:szCs w:val="24"/>
        </w:rPr>
        <w:t xml:space="preserve"> – As we build our instructional program for 2021, should we incorporate any of the Zoom conferencing or on-line testing approaches we used this year?  If you want to voice your opinion on this please respond to the survey that will soon be sent to you via email.  We need your suggestions on what works best for you!</w:t>
      </w:r>
    </w:p>
    <w:p w14:paraId="5B836DFB" w14:textId="77777777" w:rsidR="003461AE" w:rsidRDefault="003461AE" w:rsidP="0034243D">
      <w:pPr>
        <w:rPr>
          <w:szCs w:val="24"/>
        </w:rPr>
      </w:pPr>
    </w:p>
    <w:p w14:paraId="0E7F5BC8" w14:textId="49434EC9" w:rsidR="0034243D" w:rsidRDefault="0034243D" w:rsidP="0034243D">
      <w:r w:rsidRPr="001B4E9D">
        <w:rPr>
          <w:b/>
          <w:sz w:val="28"/>
          <w:szCs w:val="28"/>
        </w:rPr>
        <w:t>“Th</w:t>
      </w:r>
      <w:r>
        <w:rPr>
          <w:b/>
          <w:sz w:val="28"/>
          <w:szCs w:val="28"/>
        </w:rPr>
        <w:t>rough our performance we can control the perception of players, coaches and fans</w:t>
      </w:r>
      <w:r w:rsidRPr="001B4E9D">
        <w:rPr>
          <w:b/>
          <w:sz w:val="28"/>
          <w:szCs w:val="28"/>
        </w:rPr>
        <w:t>.</w:t>
      </w:r>
      <w:r>
        <w:rPr>
          <w:b/>
          <w:sz w:val="28"/>
          <w:szCs w:val="28"/>
        </w:rPr>
        <w:t xml:space="preserve">  This is sometimes called ‘OPTICS’</w:t>
      </w:r>
      <w:r w:rsidRPr="001B4E9D">
        <w:rPr>
          <w:b/>
          <w:sz w:val="28"/>
          <w:szCs w:val="28"/>
        </w:rPr>
        <w:t>”</w:t>
      </w:r>
      <w:r>
        <w:t xml:space="preserve"> </w:t>
      </w:r>
    </w:p>
    <w:p w14:paraId="46F0D189" w14:textId="77777777" w:rsidR="0034243D" w:rsidRDefault="0034243D" w:rsidP="0034243D">
      <w:pPr>
        <w:ind w:left="3600" w:firstLine="720"/>
      </w:pPr>
      <w:r>
        <w:t>– Chris Coyte, PAC 12 Referee (referee for the 2019 National Championship game between Clemson and LSU)</w:t>
      </w:r>
    </w:p>
    <w:p w14:paraId="51AA633B" w14:textId="1FA3525B" w:rsidR="00A632A6" w:rsidRPr="00E16623" w:rsidRDefault="00A632A6" w:rsidP="00E97FEC">
      <w:pPr>
        <w:widowControl/>
        <w:rPr>
          <w:sz w:val="28"/>
          <w:szCs w:val="28"/>
        </w:rPr>
      </w:pPr>
    </w:p>
    <w:sectPr w:rsidR="00A632A6" w:rsidRPr="00E16623" w:rsidSect="00E97FEC">
      <w:endnotePr>
        <w:numFmt w:val="decimal"/>
      </w:endnotePr>
      <w:pgSz w:w="12240" w:h="15840" w:code="1"/>
      <w:pgMar w:top="288" w:right="389" w:bottom="662" w:left="374" w:header="360"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63103"/>
    <w:multiLevelType w:val="hybridMultilevel"/>
    <w:tmpl w:val="036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A3D5B"/>
    <w:multiLevelType w:val="hybridMultilevel"/>
    <w:tmpl w:val="1950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01632"/>
    <w:multiLevelType w:val="hybridMultilevel"/>
    <w:tmpl w:val="66E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35F37"/>
    <w:multiLevelType w:val="hybridMultilevel"/>
    <w:tmpl w:val="0BF867FC"/>
    <w:lvl w:ilvl="0" w:tplc="67DE0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EC"/>
    <w:rsid w:val="00000304"/>
    <w:rsid w:val="00020582"/>
    <w:rsid w:val="000274F1"/>
    <w:rsid w:val="000A7A09"/>
    <w:rsid w:val="000F671D"/>
    <w:rsid w:val="001126BE"/>
    <w:rsid w:val="00121368"/>
    <w:rsid w:val="00134633"/>
    <w:rsid w:val="00137931"/>
    <w:rsid w:val="001E3CD5"/>
    <w:rsid w:val="00200C09"/>
    <w:rsid w:val="00235A16"/>
    <w:rsid w:val="00240132"/>
    <w:rsid w:val="00255F0B"/>
    <w:rsid w:val="00264852"/>
    <w:rsid w:val="002B2148"/>
    <w:rsid w:val="002D77AA"/>
    <w:rsid w:val="00305417"/>
    <w:rsid w:val="00310A9B"/>
    <w:rsid w:val="0031254D"/>
    <w:rsid w:val="0034243D"/>
    <w:rsid w:val="003461AE"/>
    <w:rsid w:val="00370707"/>
    <w:rsid w:val="00374FCD"/>
    <w:rsid w:val="00411A6A"/>
    <w:rsid w:val="00447D85"/>
    <w:rsid w:val="004D5225"/>
    <w:rsid w:val="004E2448"/>
    <w:rsid w:val="00517F05"/>
    <w:rsid w:val="00527EFA"/>
    <w:rsid w:val="005602B5"/>
    <w:rsid w:val="005A2C50"/>
    <w:rsid w:val="005A7FD4"/>
    <w:rsid w:val="005C4C4A"/>
    <w:rsid w:val="00622EA6"/>
    <w:rsid w:val="00672DFF"/>
    <w:rsid w:val="00697116"/>
    <w:rsid w:val="006E5437"/>
    <w:rsid w:val="00701762"/>
    <w:rsid w:val="007365E0"/>
    <w:rsid w:val="0073734F"/>
    <w:rsid w:val="007517ED"/>
    <w:rsid w:val="00764C71"/>
    <w:rsid w:val="007756DC"/>
    <w:rsid w:val="007B7CAF"/>
    <w:rsid w:val="007D5534"/>
    <w:rsid w:val="008218CA"/>
    <w:rsid w:val="00891733"/>
    <w:rsid w:val="008E1DA8"/>
    <w:rsid w:val="008E532D"/>
    <w:rsid w:val="009609C6"/>
    <w:rsid w:val="00974C7A"/>
    <w:rsid w:val="00992E28"/>
    <w:rsid w:val="00A22D47"/>
    <w:rsid w:val="00A24F9F"/>
    <w:rsid w:val="00A632A6"/>
    <w:rsid w:val="00A9023E"/>
    <w:rsid w:val="00B52E84"/>
    <w:rsid w:val="00B61169"/>
    <w:rsid w:val="00B82384"/>
    <w:rsid w:val="00B85574"/>
    <w:rsid w:val="00BA163B"/>
    <w:rsid w:val="00CB4540"/>
    <w:rsid w:val="00CB6EC4"/>
    <w:rsid w:val="00CF0D6F"/>
    <w:rsid w:val="00CF21D2"/>
    <w:rsid w:val="00D43702"/>
    <w:rsid w:val="00D46E2A"/>
    <w:rsid w:val="00D66D4C"/>
    <w:rsid w:val="00DB3AE8"/>
    <w:rsid w:val="00DE6B11"/>
    <w:rsid w:val="00E16623"/>
    <w:rsid w:val="00E5397A"/>
    <w:rsid w:val="00E91C9F"/>
    <w:rsid w:val="00E97FEC"/>
    <w:rsid w:val="00EB0EF9"/>
    <w:rsid w:val="00F7435D"/>
    <w:rsid w:val="00F81831"/>
    <w:rsid w:val="00FB7E7E"/>
    <w:rsid w:val="00FC45AA"/>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2239"/>
  <w15:docId w15:val="{817D1BA2-84C5-4A6D-8503-E41D70EB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25"/>
    <w:rPr>
      <w:rFonts w:ascii="Tahoma" w:hAnsi="Tahoma" w:cs="Tahoma"/>
      <w:sz w:val="16"/>
      <w:szCs w:val="16"/>
    </w:rPr>
  </w:style>
  <w:style w:type="character" w:customStyle="1" w:styleId="BalloonTextChar">
    <w:name w:val="Balloon Text Char"/>
    <w:basedOn w:val="DefaultParagraphFont"/>
    <w:link w:val="BalloonText"/>
    <w:uiPriority w:val="99"/>
    <w:semiHidden/>
    <w:rsid w:val="004D5225"/>
    <w:rPr>
      <w:rFonts w:ascii="Tahoma" w:eastAsia="Times New Roman" w:hAnsi="Tahoma" w:cs="Tahoma"/>
      <w:snapToGrid w:val="0"/>
      <w:sz w:val="16"/>
      <w:szCs w:val="16"/>
    </w:rPr>
  </w:style>
  <w:style w:type="character" w:styleId="Hyperlink">
    <w:name w:val="Hyperlink"/>
    <w:basedOn w:val="DefaultParagraphFont"/>
    <w:uiPriority w:val="99"/>
    <w:unhideWhenUsed/>
    <w:rsid w:val="00517F05"/>
    <w:rPr>
      <w:color w:val="0000FF" w:themeColor="hyperlink"/>
      <w:u w:val="single"/>
    </w:rPr>
  </w:style>
  <w:style w:type="paragraph" w:styleId="ListParagraph">
    <w:name w:val="List Paragraph"/>
    <w:basedOn w:val="Normal"/>
    <w:uiPriority w:val="34"/>
    <w:qFormat/>
    <w:rsid w:val="0069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88735">
      <w:bodyDiv w:val="1"/>
      <w:marLeft w:val="0"/>
      <w:marRight w:val="0"/>
      <w:marTop w:val="0"/>
      <w:marBottom w:val="0"/>
      <w:divBdr>
        <w:top w:val="none" w:sz="0" w:space="0" w:color="auto"/>
        <w:left w:val="none" w:sz="0" w:space="0" w:color="auto"/>
        <w:bottom w:val="none" w:sz="0" w:space="0" w:color="auto"/>
        <w:right w:val="none" w:sz="0" w:space="0" w:color="auto"/>
      </w:divBdr>
    </w:div>
    <w:div w:id="155464883">
      <w:bodyDiv w:val="1"/>
      <w:marLeft w:val="0"/>
      <w:marRight w:val="0"/>
      <w:marTop w:val="0"/>
      <w:marBottom w:val="0"/>
      <w:divBdr>
        <w:top w:val="none" w:sz="0" w:space="0" w:color="auto"/>
        <w:left w:val="none" w:sz="0" w:space="0" w:color="auto"/>
        <w:bottom w:val="none" w:sz="0" w:space="0" w:color="auto"/>
        <w:right w:val="none" w:sz="0" w:space="0" w:color="auto"/>
      </w:divBdr>
      <w:divsChild>
        <w:div w:id="361785235">
          <w:marLeft w:val="0"/>
          <w:marRight w:val="0"/>
          <w:marTop w:val="0"/>
          <w:marBottom w:val="0"/>
          <w:divBdr>
            <w:top w:val="none" w:sz="0" w:space="0" w:color="auto"/>
            <w:left w:val="none" w:sz="0" w:space="0" w:color="auto"/>
            <w:bottom w:val="none" w:sz="0" w:space="0" w:color="auto"/>
            <w:right w:val="none" w:sz="0" w:space="0" w:color="auto"/>
          </w:divBdr>
          <w:divsChild>
            <w:div w:id="6886055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45576876">
      <w:bodyDiv w:val="1"/>
      <w:marLeft w:val="0"/>
      <w:marRight w:val="0"/>
      <w:marTop w:val="0"/>
      <w:marBottom w:val="0"/>
      <w:divBdr>
        <w:top w:val="none" w:sz="0" w:space="0" w:color="auto"/>
        <w:left w:val="none" w:sz="0" w:space="0" w:color="auto"/>
        <w:bottom w:val="none" w:sz="0" w:space="0" w:color="auto"/>
        <w:right w:val="none" w:sz="0" w:space="0" w:color="auto"/>
      </w:divBdr>
      <w:divsChild>
        <w:div w:id="1958490112">
          <w:marLeft w:val="0"/>
          <w:marRight w:val="0"/>
          <w:marTop w:val="0"/>
          <w:marBottom w:val="0"/>
          <w:divBdr>
            <w:top w:val="none" w:sz="0" w:space="0" w:color="auto"/>
            <w:left w:val="none" w:sz="0" w:space="0" w:color="auto"/>
            <w:bottom w:val="none" w:sz="0" w:space="0" w:color="auto"/>
            <w:right w:val="none" w:sz="0" w:space="0" w:color="auto"/>
          </w:divBdr>
          <w:divsChild>
            <w:div w:id="983924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33210237">
          <w:marLeft w:val="0"/>
          <w:marRight w:val="0"/>
          <w:marTop w:val="0"/>
          <w:marBottom w:val="0"/>
          <w:divBdr>
            <w:top w:val="none" w:sz="0" w:space="0" w:color="auto"/>
            <w:left w:val="none" w:sz="0" w:space="0" w:color="auto"/>
            <w:bottom w:val="none" w:sz="0" w:space="0" w:color="auto"/>
            <w:right w:val="none" w:sz="0" w:space="0" w:color="auto"/>
          </w:divBdr>
        </w:div>
      </w:divsChild>
    </w:div>
    <w:div w:id="375352382">
      <w:bodyDiv w:val="1"/>
      <w:marLeft w:val="0"/>
      <w:marRight w:val="0"/>
      <w:marTop w:val="0"/>
      <w:marBottom w:val="0"/>
      <w:divBdr>
        <w:top w:val="none" w:sz="0" w:space="0" w:color="auto"/>
        <w:left w:val="none" w:sz="0" w:space="0" w:color="auto"/>
        <w:bottom w:val="none" w:sz="0" w:space="0" w:color="auto"/>
        <w:right w:val="none" w:sz="0" w:space="0" w:color="auto"/>
      </w:divBdr>
      <w:divsChild>
        <w:div w:id="256988618">
          <w:marLeft w:val="0"/>
          <w:marRight w:val="0"/>
          <w:marTop w:val="0"/>
          <w:marBottom w:val="0"/>
          <w:divBdr>
            <w:top w:val="none" w:sz="0" w:space="0" w:color="auto"/>
            <w:left w:val="none" w:sz="0" w:space="0" w:color="auto"/>
            <w:bottom w:val="none" w:sz="0" w:space="0" w:color="auto"/>
            <w:right w:val="none" w:sz="0" w:space="0" w:color="auto"/>
          </w:divBdr>
        </w:div>
        <w:div w:id="1368986541">
          <w:marLeft w:val="0"/>
          <w:marRight w:val="0"/>
          <w:marTop w:val="0"/>
          <w:marBottom w:val="0"/>
          <w:divBdr>
            <w:top w:val="none" w:sz="0" w:space="0" w:color="auto"/>
            <w:left w:val="none" w:sz="0" w:space="0" w:color="auto"/>
            <w:bottom w:val="none" w:sz="0" w:space="0" w:color="auto"/>
            <w:right w:val="none" w:sz="0" w:space="0" w:color="auto"/>
          </w:divBdr>
        </w:div>
        <w:div w:id="1517888712">
          <w:marLeft w:val="0"/>
          <w:marRight w:val="0"/>
          <w:marTop w:val="0"/>
          <w:marBottom w:val="0"/>
          <w:divBdr>
            <w:top w:val="none" w:sz="0" w:space="0" w:color="auto"/>
            <w:left w:val="none" w:sz="0" w:space="0" w:color="auto"/>
            <w:bottom w:val="none" w:sz="0" w:space="0" w:color="auto"/>
            <w:right w:val="none" w:sz="0" w:space="0" w:color="auto"/>
          </w:divBdr>
        </w:div>
      </w:divsChild>
    </w:div>
    <w:div w:id="461655282">
      <w:bodyDiv w:val="1"/>
      <w:marLeft w:val="0"/>
      <w:marRight w:val="0"/>
      <w:marTop w:val="0"/>
      <w:marBottom w:val="0"/>
      <w:divBdr>
        <w:top w:val="none" w:sz="0" w:space="0" w:color="auto"/>
        <w:left w:val="none" w:sz="0" w:space="0" w:color="auto"/>
        <w:bottom w:val="none" w:sz="0" w:space="0" w:color="auto"/>
        <w:right w:val="none" w:sz="0" w:space="0" w:color="auto"/>
      </w:divBdr>
      <w:divsChild>
        <w:div w:id="202864440">
          <w:marLeft w:val="0"/>
          <w:marRight w:val="0"/>
          <w:marTop w:val="0"/>
          <w:marBottom w:val="0"/>
          <w:divBdr>
            <w:top w:val="none" w:sz="0" w:space="0" w:color="auto"/>
            <w:left w:val="none" w:sz="0" w:space="0" w:color="auto"/>
            <w:bottom w:val="none" w:sz="0" w:space="0" w:color="auto"/>
            <w:right w:val="none" w:sz="0" w:space="0" w:color="auto"/>
          </w:divBdr>
        </w:div>
        <w:div w:id="1024283520">
          <w:marLeft w:val="0"/>
          <w:marRight w:val="0"/>
          <w:marTop w:val="0"/>
          <w:marBottom w:val="0"/>
          <w:divBdr>
            <w:top w:val="none" w:sz="0" w:space="0" w:color="auto"/>
            <w:left w:val="none" w:sz="0" w:space="0" w:color="auto"/>
            <w:bottom w:val="none" w:sz="0" w:space="0" w:color="auto"/>
            <w:right w:val="none" w:sz="0" w:space="0" w:color="auto"/>
          </w:divBdr>
        </w:div>
        <w:div w:id="1980840638">
          <w:marLeft w:val="0"/>
          <w:marRight w:val="0"/>
          <w:marTop w:val="0"/>
          <w:marBottom w:val="0"/>
          <w:divBdr>
            <w:top w:val="none" w:sz="0" w:space="0" w:color="auto"/>
            <w:left w:val="none" w:sz="0" w:space="0" w:color="auto"/>
            <w:bottom w:val="none" w:sz="0" w:space="0" w:color="auto"/>
            <w:right w:val="none" w:sz="0" w:space="0" w:color="auto"/>
          </w:divBdr>
        </w:div>
      </w:divsChild>
    </w:div>
    <w:div w:id="619536337">
      <w:bodyDiv w:val="1"/>
      <w:marLeft w:val="0"/>
      <w:marRight w:val="0"/>
      <w:marTop w:val="0"/>
      <w:marBottom w:val="0"/>
      <w:divBdr>
        <w:top w:val="none" w:sz="0" w:space="0" w:color="auto"/>
        <w:left w:val="none" w:sz="0" w:space="0" w:color="auto"/>
        <w:bottom w:val="none" w:sz="0" w:space="0" w:color="auto"/>
        <w:right w:val="none" w:sz="0" w:space="0" w:color="auto"/>
      </w:divBdr>
      <w:divsChild>
        <w:div w:id="949320660">
          <w:marLeft w:val="0"/>
          <w:marRight w:val="0"/>
          <w:marTop w:val="0"/>
          <w:marBottom w:val="0"/>
          <w:divBdr>
            <w:top w:val="none" w:sz="0" w:space="0" w:color="auto"/>
            <w:left w:val="none" w:sz="0" w:space="0" w:color="auto"/>
            <w:bottom w:val="none" w:sz="0" w:space="0" w:color="auto"/>
            <w:right w:val="none" w:sz="0" w:space="0" w:color="auto"/>
          </w:divBdr>
          <w:divsChild>
            <w:div w:id="52972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43031901">
          <w:marLeft w:val="0"/>
          <w:marRight w:val="0"/>
          <w:marTop w:val="0"/>
          <w:marBottom w:val="0"/>
          <w:divBdr>
            <w:top w:val="none" w:sz="0" w:space="0" w:color="auto"/>
            <w:left w:val="none" w:sz="0" w:space="0" w:color="auto"/>
            <w:bottom w:val="none" w:sz="0" w:space="0" w:color="auto"/>
            <w:right w:val="none" w:sz="0" w:space="0" w:color="auto"/>
          </w:divBdr>
        </w:div>
      </w:divsChild>
    </w:div>
    <w:div w:id="941959155">
      <w:bodyDiv w:val="1"/>
      <w:marLeft w:val="0"/>
      <w:marRight w:val="0"/>
      <w:marTop w:val="0"/>
      <w:marBottom w:val="0"/>
      <w:divBdr>
        <w:top w:val="none" w:sz="0" w:space="0" w:color="auto"/>
        <w:left w:val="none" w:sz="0" w:space="0" w:color="auto"/>
        <w:bottom w:val="none" w:sz="0" w:space="0" w:color="auto"/>
        <w:right w:val="none" w:sz="0" w:space="0" w:color="auto"/>
      </w:divBdr>
      <w:divsChild>
        <w:div w:id="866795899">
          <w:marLeft w:val="0"/>
          <w:marRight w:val="0"/>
          <w:marTop w:val="0"/>
          <w:marBottom w:val="0"/>
          <w:divBdr>
            <w:top w:val="none" w:sz="0" w:space="0" w:color="auto"/>
            <w:left w:val="none" w:sz="0" w:space="0" w:color="auto"/>
            <w:bottom w:val="none" w:sz="0" w:space="0" w:color="auto"/>
            <w:right w:val="none" w:sz="0" w:space="0" w:color="auto"/>
          </w:divBdr>
          <w:divsChild>
            <w:div w:id="13795532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12279357">
          <w:marLeft w:val="0"/>
          <w:marRight w:val="0"/>
          <w:marTop w:val="0"/>
          <w:marBottom w:val="0"/>
          <w:divBdr>
            <w:top w:val="none" w:sz="0" w:space="0" w:color="auto"/>
            <w:left w:val="none" w:sz="0" w:space="0" w:color="auto"/>
            <w:bottom w:val="none" w:sz="0" w:space="0" w:color="auto"/>
            <w:right w:val="none" w:sz="0" w:space="0" w:color="auto"/>
          </w:divBdr>
        </w:div>
      </w:divsChild>
    </w:div>
    <w:div w:id="1150753900">
      <w:bodyDiv w:val="1"/>
      <w:marLeft w:val="0"/>
      <w:marRight w:val="0"/>
      <w:marTop w:val="0"/>
      <w:marBottom w:val="0"/>
      <w:divBdr>
        <w:top w:val="none" w:sz="0" w:space="0" w:color="auto"/>
        <w:left w:val="none" w:sz="0" w:space="0" w:color="auto"/>
        <w:bottom w:val="none" w:sz="0" w:space="0" w:color="auto"/>
        <w:right w:val="none" w:sz="0" w:space="0" w:color="auto"/>
      </w:divBdr>
      <w:divsChild>
        <w:div w:id="1200826036">
          <w:marLeft w:val="0"/>
          <w:marRight w:val="0"/>
          <w:marTop w:val="0"/>
          <w:marBottom w:val="0"/>
          <w:divBdr>
            <w:top w:val="none" w:sz="0" w:space="0" w:color="auto"/>
            <w:left w:val="none" w:sz="0" w:space="0" w:color="auto"/>
            <w:bottom w:val="none" w:sz="0" w:space="0" w:color="auto"/>
            <w:right w:val="none" w:sz="0" w:space="0" w:color="auto"/>
          </w:divBdr>
        </w:div>
        <w:div w:id="1665356704">
          <w:marLeft w:val="0"/>
          <w:marRight w:val="0"/>
          <w:marTop w:val="0"/>
          <w:marBottom w:val="0"/>
          <w:divBdr>
            <w:top w:val="none" w:sz="0" w:space="0" w:color="auto"/>
            <w:left w:val="none" w:sz="0" w:space="0" w:color="auto"/>
            <w:bottom w:val="none" w:sz="0" w:space="0" w:color="auto"/>
            <w:right w:val="none" w:sz="0" w:space="0" w:color="auto"/>
          </w:divBdr>
          <w:divsChild>
            <w:div w:id="12694352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60159477">
      <w:bodyDiv w:val="1"/>
      <w:marLeft w:val="0"/>
      <w:marRight w:val="0"/>
      <w:marTop w:val="0"/>
      <w:marBottom w:val="0"/>
      <w:divBdr>
        <w:top w:val="none" w:sz="0" w:space="0" w:color="auto"/>
        <w:left w:val="none" w:sz="0" w:space="0" w:color="auto"/>
        <w:bottom w:val="none" w:sz="0" w:space="0" w:color="auto"/>
        <w:right w:val="none" w:sz="0" w:space="0" w:color="auto"/>
      </w:divBdr>
      <w:divsChild>
        <w:div w:id="109469656">
          <w:marLeft w:val="0"/>
          <w:marRight w:val="0"/>
          <w:marTop w:val="0"/>
          <w:marBottom w:val="0"/>
          <w:divBdr>
            <w:top w:val="none" w:sz="0" w:space="0" w:color="auto"/>
            <w:left w:val="none" w:sz="0" w:space="0" w:color="auto"/>
            <w:bottom w:val="none" w:sz="0" w:space="0" w:color="auto"/>
            <w:right w:val="none" w:sz="0" w:space="0" w:color="auto"/>
          </w:divBdr>
        </w:div>
        <w:div w:id="98139282">
          <w:marLeft w:val="0"/>
          <w:marRight w:val="0"/>
          <w:marTop w:val="0"/>
          <w:marBottom w:val="0"/>
          <w:divBdr>
            <w:top w:val="none" w:sz="0" w:space="0" w:color="auto"/>
            <w:left w:val="none" w:sz="0" w:space="0" w:color="auto"/>
            <w:bottom w:val="none" w:sz="0" w:space="0" w:color="auto"/>
            <w:right w:val="none" w:sz="0" w:space="0" w:color="auto"/>
          </w:divBdr>
        </w:div>
        <w:div w:id="399712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Steve Coover</cp:lastModifiedBy>
  <cp:revision>4</cp:revision>
  <cp:lastPrinted>2020-08-16T16:44:00Z</cp:lastPrinted>
  <dcterms:created xsi:type="dcterms:W3CDTF">2021-01-20T19:41:00Z</dcterms:created>
  <dcterms:modified xsi:type="dcterms:W3CDTF">2021-01-20T19:59:00Z</dcterms:modified>
</cp:coreProperties>
</file>