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ABFDE" w14:textId="3378E1AC" w:rsidR="00520D54" w:rsidRPr="00520D54" w:rsidRDefault="00520D54" w:rsidP="00520D54">
      <w:pPr>
        <w:shd w:val="clear" w:color="auto" w:fill="FFFFFF"/>
        <w:spacing w:after="0" w:line="240" w:lineRule="auto"/>
        <w:rPr>
          <w:rFonts w:ascii="Segoe UI" w:eastAsia="Times New Roman" w:hAnsi="Segoe UI" w:cs="Segoe UI"/>
          <w:color w:val="1D2228"/>
          <w:sz w:val="20"/>
          <w:szCs w:val="20"/>
        </w:rPr>
      </w:pPr>
      <w:r w:rsidRPr="00520D54">
        <w:rPr>
          <w:rFonts w:ascii="Helvetica" w:eastAsia="Times New Roman" w:hAnsi="Helvetica" w:cs="Helvetica"/>
          <w:b/>
          <w:bCs/>
          <w:sz w:val="24"/>
          <w:szCs w:val="24"/>
        </w:rPr>
        <w:t xml:space="preserve">SAN DIEGO COUNTY FOOTBALL </w:t>
      </w:r>
      <w:proofErr w:type="gramStart"/>
      <w:r w:rsidRPr="00520D54">
        <w:rPr>
          <w:rFonts w:ascii="Helvetica" w:eastAsia="Times New Roman" w:hAnsi="Helvetica" w:cs="Helvetica"/>
          <w:b/>
          <w:bCs/>
          <w:sz w:val="24"/>
          <w:szCs w:val="24"/>
        </w:rPr>
        <w:t>OFFICIALS</w:t>
      </w:r>
      <w:proofErr w:type="gramEnd"/>
      <w:r w:rsidRPr="00520D54">
        <w:rPr>
          <w:rFonts w:ascii="Helvetica" w:eastAsia="Times New Roman" w:hAnsi="Helvetica" w:cs="Helvetica"/>
          <w:b/>
          <w:bCs/>
          <w:sz w:val="24"/>
          <w:szCs w:val="24"/>
        </w:rPr>
        <w:t xml:space="preserve"> ASSOCIATION - THE WEEKLY BULL - August 10, 2022</w:t>
      </w:r>
      <w:r w:rsidRPr="00520D54">
        <w:rPr>
          <w:rFonts w:ascii="Helvetica" w:eastAsia="Times New Roman" w:hAnsi="Helvetica" w:cs="Helvetica"/>
          <w:sz w:val="24"/>
          <w:szCs w:val="24"/>
        </w:rPr>
        <w:br/>
        <w:t> </w:t>
      </w:r>
      <w:r w:rsidRPr="00520D54">
        <w:rPr>
          <w:rFonts w:ascii="Helvetica" w:eastAsia="Times New Roman" w:hAnsi="Helvetica" w:cs="Helvetica"/>
          <w:sz w:val="24"/>
          <w:szCs w:val="24"/>
        </w:rPr>
        <w:br/>
      </w:r>
      <w:r w:rsidRPr="00520D54">
        <w:rPr>
          <w:rFonts w:ascii="Helvetica" w:eastAsia="Times New Roman" w:hAnsi="Helvetica" w:cs="Helvetica"/>
          <w:b/>
          <w:bCs/>
          <w:sz w:val="24"/>
          <w:szCs w:val="24"/>
        </w:rPr>
        <w:t>1</w:t>
      </w:r>
      <w:r w:rsidRPr="00520D54">
        <w:rPr>
          <w:rFonts w:ascii="Helvetica" w:eastAsia="Times New Roman" w:hAnsi="Helvetica" w:cs="Helvetica"/>
          <w:b/>
          <w:bCs/>
          <w:sz w:val="24"/>
          <w:szCs w:val="24"/>
          <w:vertAlign w:val="superscript"/>
        </w:rPr>
        <w:t>st</w:t>
      </w:r>
      <w:r w:rsidRPr="00520D54">
        <w:rPr>
          <w:rFonts w:ascii="Helvetica" w:eastAsia="Times New Roman" w:hAnsi="Helvetica" w:cs="Helvetica"/>
          <w:b/>
          <w:bCs/>
          <w:sz w:val="24"/>
          <w:szCs w:val="24"/>
        </w:rPr>
        <w:t> and 2</w:t>
      </w:r>
      <w:r w:rsidRPr="00520D54">
        <w:rPr>
          <w:rFonts w:ascii="Helvetica" w:eastAsia="Times New Roman" w:hAnsi="Helvetica" w:cs="Helvetica"/>
          <w:b/>
          <w:bCs/>
          <w:sz w:val="24"/>
          <w:szCs w:val="24"/>
          <w:vertAlign w:val="superscript"/>
        </w:rPr>
        <w:t>nd</w:t>
      </w:r>
      <w:r w:rsidRPr="00520D54">
        <w:rPr>
          <w:rFonts w:ascii="Helvetica" w:eastAsia="Times New Roman" w:hAnsi="Helvetica" w:cs="Helvetica"/>
          <w:b/>
          <w:bCs/>
          <w:sz w:val="24"/>
          <w:szCs w:val="24"/>
        </w:rPr>
        <w:t> Year Classes Meet at Mira Mesa </w:t>
      </w:r>
      <w:r w:rsidRPr="00520D54">
        <w:rPr>
          <w:rFonts w:ascii="Helvetica" w:eastAsia="Times New Roman" w:hAnsi="Helvetica" w:cs="Helvetica"/>
          <w:sz w:val="24"/>
          <w:szCs w:val="24"/>
        </w:rPr>
        <w:t>– All 1</w:t>
      </w:r>
      <w:r w:rsidRPr="00520D54">
        <w:rPr>
          <w:rFonts w:ascii="Helvetica" w:eastAsia="Times New Roman" w:hAnsi="Helvetica" w:cs="Helvetica"/>
          <w:sz w:val="24"/>
          <w:szCs w:val="24"/>
          <w:vertAlign w:val="superscript"/>
        </w:rPr>
        <w:t>st</w:t>
      </w:r>
      <w:r w:rsidRPr="00520D54">
        <w:rPr>
          <w:rFonts w:ascii="Helvetica" w:eastAsia="Times New Roman" w:hAnsi="Helvetica" w:cs="Helvetica"/>
          <w:sz w:val="24"/>
          <w:szCs w:val="24"/>
        </w:rPr>
        <w:t> and 2</w:t>
      </w:r>
      <w:r w:rsidRPr="00520D54">
        <w:rPr>
          <w:rFonts w:ascii="Helvetica" w:eastAsia="Times New Roman" w:hAnsi="Helvetica" w:cs="Helvetica"/>
          <w:sz w:val="24"/>
          <w:szCs w:val="24"/>
          <w:vertAlign w:val="superscript"/>
        </w:rPr>
        <w:t>nd</w:t>
      </w:r>
      <w:r w:rsidRPr="00520D54">
        <w:rPr>
          <w:rFonts w:ascii="Helvetica" w:eastAsia="Times New Roman" w:hAnsi="Helvetica" w:cs="Helvetica"/>
          <w:sz w:val="24"/>
          <w:szCs w:val="24"/>
        </w:rPr>
        <w:t> year officials will meet in their classrooms this Wednesday 8/10 at 7:00pm.  Scrimmages are this week so make sure you’re at the meeting to get the latest information from your instructors.</w:t>
      </w:r>
      <w:r w:rsidRPr="00520D54">
        <w:rPr>
          <w:rFonts w:ascii="Helvetica" w:eastAsia="Times New Roman" w:hAnsi="Helvetica" w:cs="Helvetica"/>
          <w:sz w:val="24"/>
          <w:szCs w:val="24"/>
        </w:rPr>
        <w:br/>
        <w:t> </w:t>
      </w:r>
      <w:r w:rsidRPr="00520D54">
        <w:rPr>
          <w:rFonts w:ascii="Helvetica" w:eastAsia="Times New Roman" w:hAnsi="Helvetica" w:cs="Helvetica"/>
          <w:sz w:val="24"/>
          <w:szCs w:val="24"/>
        </w:rPr>
        <w:br/>
      </w:r>
      <w:r w:rsidRPr="00520D54">
        <w:rPr>
          <w:rFonts w:ascii="Helvetica" w:eastAsia="Times New Roman" w:hAnsi="Helvetica" w:cs="Helvetica"/>
          <w:b/>
          <w:bCs/>
          <w:sz w:val="24"/>
          <w:szCs w:val="24"/>
        </w:rPr>
        <w:t>Referee/Back Judge Clinic</w:t>
      </w:r>
      <w:r w:rsidRPr="00520D54">
        <w:rPr>
          <w:rFonts w:ascii="Helvetica" w:eastAsia="Times New Roman" w:hAnsi="Helvetica" w:cs="Helvetica"/>
          <w:sz w:val="24"/>
          <w:szCs w:val="24"/>
        </w:rPr>
        <w:t xml:space="preserve"> – This Wednesday 8/10 at 7:00 pm, Ted Schiess will be presenting a discussion of the relationships between these two positions.  The zoom meeting will explore how to get the most from your back judge, as well as what the referee needs from a great back judge.  Ted is one of the best at both of these </w:t>
      </w:r>
      <w:proofErr w:type="gramStart"/>
      <w:r w:rsidRPr="00520D54">
        <w:rPr>
          <w:rFonts w:ascii="Helvetica" w:eastAsia="Times New Roman" w:hAnsi="Helvetica" w:cs="Helvetica"/>
          <w:sz w:val="24"/>
          <w:szCs w:val="24"/>
        </w:rPr>
        <w:t>positions</w:t>
      </w:r>
      <w:proofErr w:type="gramEnd"/>
      <w:r w:rsidRPr="00520D54">
        <w:rPr>
          <w:rFonts w:ascii="Helvetica" w:eastAsia="Times New Roman" w:hAnsi="Helvetica" w:cs="Helvetica"/>
          <w:sz w:val="24"/>
          <w:szCs w:val="24"/>
        </w:rPr>
        <w:t xml:space="preserve"> so he is a great resource for us to learn more about this “team within a team”.  Here is the zoom invitation:</w:t>
      </w:r>
      <w:r w:rsidRPr="00520D54">
        <w:rPr>
          <w:rFonts w:ascii="Helvetica" w:eastAsia="Times New Roman" w:hAnsi="Helvetica" w:cs="Helvetica"/>
          <w:sz w:val="24"/>
          <w:szCs w:val="24"/>
        </w:rPr>
        <w:br/>
        <w:t>Stephen Coover is inviting you to a scheduled Zoom meeting.</w:t>
      </w:r>
      <w:r w:rsidRPr="00520D54">
        <w:rPr>
          <w:rFonts w:ascii="Helvetica" w:eastAsia="Times New Roman" w:hAnsi="Helvetica" w:cs="Helvetica"/>
          <w:sz w:val="24"/>
          <w:szCs w:val="24"/>
        </w:rPr>
        <w:br/>
      </w:r>
      <w:r w:rsidRPr="00520D54">
        <w:rPr>
          <w:rFonts w:ascii="Helvetica" w:eastAsia="Times New Roman" w:hAnsi="Helvetica" w:cs="Helvetica"/>
          <w:b/>
          <w:bCs/>
          <w:sz w:val="24"/>
          <w:szCs w:val="24"/>
        </w:rPr>
        <w:t>SDCFOA Referee &amp; Back Judge Clinic</w:t>
      </w:r>
      <w:r w:rsidRPr="00520D54">
        <w:rPr>
          <w:rFonts w:ascii="Helvetica" w:eastAsia="Times New Roman" w:hAnsi="Helvetica" w:cs="Helvetica"/>
          <w:sz w:val="24"/>
          <w:szCs w:val="24"/>
        </w:rPr>
        <w:br/>
        <w:t xml:space="preserve">Aug 10, </w:t>
      </w:r>
      <w:proofErr w:type="gramStart"/>
      <w:r w:rsidRPr="00520D54">
        <w:rPr>
          <w:rFonts w:ascii="Helvetica" w:eastAsia="Times New Roman" w:hAnsi="Helvetica" w:cs="Helvetica"/>
          <w:sz w:val="24"/>
          <w:szCs w:val="24"/>
        </w:rPr>
        <w:t>2022</w:t>
      </w:r>
      <w:proofErr w:type="gramEnd"/>
      <w:r w:rsidRPr="00520D54">
        <w:rPr>
          <w:rFonts w:ascii="Helvetica" w:eastAsia="Times New Roman" w:hAnsi="Helvetica" w:cs="Helvetica"/>
          <w:sz w:val="24"/>
          <w:szCs w:val="24"/>
        </w:rPr>
        <w:t xml:space="preserve"> 07:00</w:t>
      </w:r>
      <w:r w:rsidRPr="00520D54">
        <w:rPr>
          <w:rFonts w:ascii="Helvetica" w:eastAsia="Times New Roman" w:hAnsi="Helvetica" w:cs="Helvetica"/>
          <w:sz w:val="24"/>
          <w:szCs w:val="24"/>
        </w:rPr>
        <w:br/>
        <w:t>– The https://us02web.zoom.us/j/86536321493?pwd=c04rVkFuVS9hcXdyaS9VM081blJjQT09</w:t>
      </w:r>
      <w:r w:rsidRPr="00520D54">
        <w:rPr>
          <w:rFonts w:ascii="Helvetica" w:eastAsia="Times New Roman" w:hAnsi="Helvetica" w:cs="Helvetica"/>
          <w:sz w:val="24"/>
          <w:szCs w:val="24"/>
        </w:rPr>
        <w:br/>
        <w:t>Meeting ID: 865 3632 1493</w:t>
      </w:r>
      <w:r w:rsidRPr="00520D54">
        <w:rPr>
          <w:rFonts w:ascii="Helvetica" w:eastAsia="Times New Roman" w:hAnsi="Helvetica" w:cs="Helvetica"/>
          <w:sz w:val="24"/>
          <w:szCs w:val="24"/>
        </w:rPr>
        <w:br/>
        <w:t>Passcode: 483013</w:t>
      </w:r>
      <w:r w:rsidRPr="00520D54">
        <w:rPr>
          <w:rFonts w:ascii="Helvetica" w:eastAsia="Times New Roman" w:hAnsi="Helvetica" w:cs="Helvetica"/>
          <w:sz w:val="24"/>
          <w:szCs w:val="24"/>
        </w:rPr>
        <w:br/>
        <w:t>+16699009128</w:t>
      </w:r>
      <w:r w:rsidRPr="00520D54">
        <w:rPr>
          <w:rFonts w:ascii="Helvetica" w:eastAsia="Times New Roman" w:hAnsi="Helvetica" w:cs="Helvetica"/>
          <w:sz w:val="24"/>
          <w:szCs w:val="24"/>
        </w:rPr>
        <w:br/>
        <w:t> </w:t>
      </w:r>
      <w:r w:rsidRPr="00520D54">
        <w:rPr>
          <w:rFonts w:ascii="Helvetica" w:eastAsia="Times New Roman" w:hAnsi="Helvetica" w:cs="Helvetica"/>
          <w:sz w:val="24"/>
          <w:szCs w:val="24"/>
        </w:rPr>
        <w:br/>
      </w:r>
      <w:r w:rsidRPr="00520D54">
        <w:rPr>
          <w:rFonts w:ascii="Helvetica" w:eastAsia="Times New Roman" w:hAnsi="Helvetica" w:cs="Helvetica"/>
          <w:b/>
          <w:bCs/>
          <w:sz w:val="24"/>
          <w:szCs w:val="24"/>
        </w:rPr>
        <w:t>2022 SDCFOA Mechanics Qualification Exam</w:t>
      </w:r>
      <w:r w:rsidRPr="00520D54">
        <w:rPr>
          <w:rFonts w:ascii="Helvetica" w:eastAsia="Times New Roman" w:hAnsi="Helvetica" w:cs="Helvetica"/>
          <w:sz w:val="24"/>
          <w:szCs w:val="24"/>
        </w:rPr>
        <w:t> – The mechanics exam was sent out via your crew chiefs or your classroom instructor on Sunday 7/31 and must have been completed by Sunday 8/7.  Passing this exam (80% or 40/50) was a requirement for all except the 1</w:t>
      </w:r>
      <w:r w:rsidRPr="00520D54">
        <w:rPr>
          <w:rFonts w:ascii="Helvetica" w:eastAsia="Times New Roman" w:hAnsi="Helvetica" w:cs="Helvetica"/>
          <w:sz w:val="24"/>
          <w:szCs w:val="24"/>
          <w:vertAlign w:val="superscript"/>
        </w:rPr>
        <w:t>st</w:t>
      </w:r>
      <w:r w:rsidRPr="00520D54">
        <w:rPr>
          <w:rFonts w:ascii="Helvetica" w:eastAsia="Times New Roman" w:hAnsi="Helvetica" w:cs="Helvetica"/>
          <w:sz w:val="24"/>
          <w:szCs w:val="24"/>
        </w:rPr>
        <w:t> year officials.  Early reports were that the scores are extremely high.</w:t>
      </w:r>
      <w:r w:rsidRPr="00520D54">
        <w:rPr>
          <w:rFonts w:ascii="Helvetica" w:eastAsia="Times New Roman" w:hAnsi="Helvetica" w:cs="Helvetica"/>
          <w:sz w:val="24"/>
          <w:szCs w:val="24"/>
        </w:rPr>
        <w:br/>
        <w:t> </w:t>
      </w:r>
      <w:r w:rsidRPr="00520D54">
        <w:rPr>
          <w:rFonts w:ascii="Helvetica" w:eastAsia="Times New Roman" w:hAnsi="Helvetica" w:cs="Helvetica"/>
          <w:sz w:val="24"/>
          <w:szCs w:val="24"/>
        </w:rPr>
        <w:br/>
      </w:r>
      <w:r w:rsidRPr="00520D54">
        <w:rPr>
          <w:rFonts w:ascii="Helvetica" w:eastAsia="Times New Roman" w:hAnsi="Helvetica" w:cs="Helvetica"/>
          <w:b/>
          <w:bCs/>
          <w:sz w:val="24"/>
          <w:szCs w:val="24"/>
        </w:rPr>
        <w:t>2022 SDCFOA Rules Qualifying Exam </w:t>
      </w:r>
      <w:r w:rsidRPr="00520D54">
        <w:rPr>
          <w:rFonts w:ascii="Helvetica" w:eastAsia="Times New Roman" w:hAnsi="Helvetica" w:cs="Helvetica"/>
          <w:sz w:val="24"/>
          <w:szCs w:val="24"/>
        </w:rPr>
        <w:t>– The window for this exam will open this coming Sunday 8/14 and will close the following Sunday 8/21.  This too will be a 50-item test but passing will be 70% or 35 out of 50 correct.  Each official is expected to use their instructional materials and rule books to pass the exam.  You may also use each other as a resource to make sure you earn a passing score.  A passing score in both tests plus attendance at 9 meetings (includes 1 clinic and the banquet or a make-up meeting in October) will qualify you for eligibility to be drafted and for playoff assignments. </w:t>
      </w:r>
      <w:r w:rsidRPr="00520D54">
        <w:rPr>
          <w:rFonts w:ascii="Helvetica" w:eastAsia="Times New Roman" w:hAnsi="Helvetica" w:cs="Helvetica"/>
          <w:sz w:val="24"/>
          <w:szCs w:val="24"/>
        </w:rPr>
        <w:br/>
        <w:t> </w:t>
      </w:r>
      <w:r w:rsidRPr="00520D54">
        <w:rPr>
          <w:rFonts w:ascii="Helvetica" w:eastAsia="Times New Roman" w:hAnsi="Helvetica" w:cs="Helvetica"/>
          <w:sz w:val="24"/>
          <w:szCs w:val="24"/>
        </w:rPr>
        <w:br/>
      </w:r>
      <w:r w:rsidRPr="00520D54">
        <w:rPr>
          <w:rFonts w:ascii="Helvetica" w:eastAsia="Times New Roman" w:hAnsi="Helvetica" w:cs="Helvetica"/>
          <w:b/>
          <w:bCs/>
          <w:sz w:val="24"/>
          <w:szCs w:val="24"/>
        </w:rPr>
        <w:t xml:space="preserve">SD County Sports Officials Hall of Fame Annual Induction </w:t>
      </w:r>
      <w:proofErr w:type="gramStart"/>
      <w:r w:rsidRPr="00520D54">
        <w:rPr>
          <w:rFonts w:ascii="Helvetica" w:eastAsia="Times New Roman" w:hAnsi="Helvetica" w:cs="Helvetica"/>
          <w:b/>
          <w:bCs/>
          <w:sz w:val="24"/>
          <w:szCs w:val="24"/>
        </w:rPr>
        <w:t>Dinner </w:t>
      </w:r>
      <w:r w:rsidRPr="00520D54">
        <w:rPr>
          <w:rFonts w:ascii="Helvetica" w:eastAsia="Times New Roman" w:hAnsi="Helvetica" w:cs="Helvetica"/>
          <w:sz w:val="24"/>
          <w:szCs w:val="24"/>
        </w:rPr>
        <w:t> -</w:t>
      </w:r>
      <w:proofErr w:type="gramEnd"/>
      <w:r w:rsidRPr="00520D54">
        <w:rPr>
          <w:rFonts w:ascii="Helvetica" w:eastAsia="Times New Roman" w:hAnsi="Helvetica" w:cs="Helvetica"/>
          <w:sz w:val="24"/>
          <w:szCs w:val="24"/>
        </w:rPr>
        <w:t xml:space="preserve"> John Ferguson and Sal Gambino will be initiated into the sports official’s Hall of Fame on Tuesday,         Sept. 13 at 5:00pm.  The program and dinner begin at 6:00pm.  Come join us in celebrating our former crew chief, college official, and instructional chair John Ferguson, plus a huge celebration for Sal Gambino who goes in for his work as on official in baseball!  The event will be held at the Scottish Rite in Mission Valley. Ticket information at: </w:t>
      </w:r>
      <w:hyperlink r:id="rId5" w:tgtFrame="_blank" w:history="1">
        <w:r w:rsidRPr="00520D54">
          <w:rPr>
            <w:rFonts w:ascii="Helvetica" w:eastAsia="Times New Roman" w:hAnsi="Helvetica" w:cs="Helvetica"/>
            <w:color w:val="196AD4"/>
            <w:sz w:val="24"/>
            <w:szCs w:val="24"/>
            <w:u w:val="single"/>
          </w:rPr>
          <w:t>http://www.sandiegosportsofficialshof.com/</w:t>
        </w:r>
      </w:hyperlink>
      <w:r w:rsidRPr="00520D54">
        <w:rPr>
          <w:rFonts w:ascii="Helvetica" w:eastAsia="Times New Roman" w:hAnsi="Helvetica" w:cs="Helvetica"/>
          <w:sz w:val="24"/>
          <w:szCs w:val="24"/>
        </w:rPr>
        <w:br/>
        <w:t> </w:t>
      </w:r>
      <w:r w:rsidRPr="00520D54">
        <w:rPr>
          <w:rFonts w:ascii="Helvetica" w:eastAsia="Times New Roman" w:hAnsi="Helvetica" w:cs="Helvetica"/>
          <w:sz w:val="24"/>
          <w:szCs w:val="24"/>
        </w:rPr>
        <w:br/>
      </w:r>
      <w:r w:rsidRPr="00520D54">
        <w:rPr>
          <w:rFonts w:ascii="Helvetica" w:eastAsia="Times New Roman" w:hAnsi="Helvetica" w:cs="Helvetica"/>
          <w:b/>
          <w:bCs/>
          <w:sz w:val="24"/>
          <w:szCs w:val="24"/>
        </w:rPr>
        <w:t>Instructional Video This Week</w:t>
      </w:r>
      <w:r w:rsidRPr="00520D54">
        <w:rPr>
          <w:rFonts w:ascii="Helvetica" w:eastAsia="Times New Roman" w:hAnsi="Helvetica" w:cs="Helvetica"/>
          <w:sz w:val="24"/>
          <w:szCs w:val="24"/>
        </w:rPr>
        <w:t xml:space="preserve"> – In lieu of Hudl plays, I would like everyone to watch two 10-minute videos that were created by Mark Andrews in Orange County and </w:t>
      </w:r>
      <w:r w:rsidRPr="00520D54">
        <w:rPr>
          <w:rFonts w:ascii="Helvetica" w:eastAsia="Times New Roman" w:hAnsi="Helvetica" w:cs="Helvetica"/>
          <w:sz w:val="24"/>
          <w:szCs w:val="24"/>
        </w:rPr>
        <w:lastRenderedPageBreak/>
        <w:t xml:space="preserve">myself.  Quite a few relevant topics are </w:t>
      </w:r>
      <w:proofErr w:type="gramStart"/>
      <w:r w:rsidRPr="00520D54">
        <w:rPr>
          <w:rFonts w:ascii="Helvetica" w:eastAsia="Times New Roman" w:hAnsi="Helvetica" w:cs="Helvetica"/>
          <w:sz w:val="24"/>
          <w:szCs w:val="24"/>
        </w:rPr>
        <w:t>discussed</w:t>
      </w:r>
      <w:proofErr w:type="gramEnd"/>
      <w:r w:rsidRPr="00520D54">
        <w:rPr>
          <w:rFonts w:ascii="Helvetica" w:eastAsia="Times New Roman" w:hAnsi="Helvetica" w:cs="Helvetica"/>
          <w:sz w:val="24"/>
          <w:szCs w:val="24"/>
        </w:rPr>
        <w:t xml:space="preserve"> and I know you will find them informative.  These are very hard to use in the classroom as the sound is hard to amplify.  So, I think it is well worth your time to view them at home this week.  Here are the links to those two videos:</w:t>
      </w:r>
      <w:r w:rsidRPr="00520D54">
        <w:rPr>
          <w:rFonts w:ascii="Helvetica" w:eastAsia="Times New Roman" w:hAnsi="Helvetica" w:cs="Helvetica"/>
          <w:sz w:val="24"/>
          <w:szCs w:val="24"/>
        </w:rPr>
        <w:br/>
      </w:r>
      <w:hyperlink r:id="rId6" w:tgtFrame="_blank" w:history="1">
        <w:r w:rsidRPr="00520D54">
          <w:rPr>
            <w:rFonts w:ascii="Helvetica" w:eastAsia="Times New Roman" w:hAnsi="Helvetica" w:cs="Helvetica"/>
            <w:color w:val="338FE9"/>
            <w:sz w:val="24"/>
            <w:szCs w:val="24"/>
            <w:u w:val="single"/>
          </w:rPr>
          <w:t>https://www.youtube.com/watch?v=xDGiue8K8mg&amp;t=328s</w:t>
        </w:r>
      </w:hyperlink>
      <w:r w:rsidRPr="00520D54">
        <w:rPr>
          <w:rFonts w:ascii="Helvetica" w:eastAsia="Times New Roman" w:hAnsi="Helvetica" w:cs="Helvetica"/>
          <w:sz w:val="24"/>
          <w:szCs w:val="24"/>
        </w:rPr>
        <w:br/>
      </w:r>
      <w:hyperlink r:id="rId7" w:tgtFrame="_blank" w:history="1">
        <w:r w:rsidRPr="00520D54">
          <w:rPr>
            <w:rFonts w:ascii="Helvetica" w:eastAsia="Times New Roman" w:hAnsi="Helvetica" w:cs="Helvetica"/>
            <w:color w:val="196AD4"/>
            <w:sz w:val="24"/>
            <w:szCs w:val="24"/>
            <w:u w:val="single"/>
          </w:rPr>
          <w:t>https://www.youtube.com/watch?v=9Q4R_JKF57g&amp;t=101s</w:t>
        </w:r>
      </w:hyperlink>
      <w:r w:rsidRPr="00520D54">
        <w:rPr>
          <w:rFonts w:ascii="Helvetica" w:eastAsia="Times New Roman" w:hAnsi="Helvetica" w:cs="Helvetica"/>
          <w:sz w:val="24"/>
          <w:szCs w:val="24"/>
        </w:rPr>
        <w:br/>
        <w:t> </w:t>
      </w:r>
      <w:r w:rsidRPr="00520D54">
        <w:rPr>
          <w:rFonts w:ascii="Helvetica" w:eastAsia="Times New Roman" w:hAnsi="Helvetica" w:cs="Helvetica"/>
          <w:sz w:val="24"/>
          <w:szCs w:val="24"/>
        </w:rPr>
        <w:br/>
      </w:r>
      <w:r w:rsidRPr="00520D54">
        <w:rPr>
          <w:rFonts w:ascii="Helvetica" w:eastAsia="Times New Roman" w:hAnsi="Helvetica" w:cs="Helvetica"/>
          <w:b/>
          <w:bCs/>
          <w:sz w:val="24"/>
          <w:szCs w:val="24"/>
        </w:rPr>
        <w:t>Scrimmage Film</w:t>
      </w:r>
      <w:r w:rsidRPr="00520D54">
        <w:rPr>
          <w:rFonts w:ascii="Helvetica" w:eastAsia="Times New Roman" w:hAnsi="Helvetica" w:cs="Helvetica"/>
          <w:sz w:val="24"/>
          <w:szCs w:val="24"/>
        </w:rPr>
        <w:t> – I will do my best to get you a film from your scrimmage.  I have not been communicating with coaches this year but will send out a reminder to put their scrimmage onto the league pool so I can share it with your crew.  </w:t>
      </w:r>
      <w:r w:rsidRPr="00520D54">
        <w:rPr>
          <w:rFonts w:ascii="Helvetica" w:eastAsia="Times New Roman" w:hAnsi="Helvetica" w:cs="Helvetica"/>
          <w:b/>
          <w:bCs/>
          <w:sz w:val="24"/>
          <w:szCs w:val="24"/>
        </w:rPr>
        <w:t>PS.  If you haven’t updated your 2022 crew in Hudl under the Team tag and the Manage Team tag, then I will not be sending your crew a video.</w:t>
      </w:r>
      <w:r w:rsidRPr="00520D54">
        <w:rPr>
          <w:rFonts w:ascii="Helvetica" w:eastAsia="Times New Roman" w:hAnsi="Helvetica" w:cs="Helvetica"/>
          <w:sz w:val="24"/>
          <w:szCs w:val="24"/>
        </w:rPr>
        <w:br/>
        <w:t> </w:t>
      </w:r>
      <w:r w:rsidRPr="00520D54">
        <w:rPr>
          <w:rFonts w:ascii="Helvetica" w:eastAsia="Times New Roman" w:hAnsi="Helvetica" w:cs="Helvetica"/>
          <w:sz w:val="24"/>
          <w:szCs w:val="24"/>
        </w:rPr>
        <w:br/>
      </w:r>
      <w:r w:rsidRPr="00520D54">
        <w:rPr>
          <w:rFonts w:ascii="Helvetica" w:eastAsia="Times New Roman" w:hAnsi="Helvetica" w:cs="Helvetica"/>
          <w:b/>
          <w:bCs/>
          <w:sz w:val="24"/>
          <w:szCs w:val="24"/>
        </w:rPr>
        <w:t>Dress for Scrimmages</w:t>
      </w:r>
      <w:r w:rsidRPr="00520D54">
        <w:rPr>
          <w:rFonts w:ascii="Helvetica" w:eastAsia="Times New Roman" w:hAnsi="Helvetica" w:cs="Helvetica"/>
          <w:sz w:val="24"/>
          <w:szCs w:val="24"/>
        </w:rPr>
        <w:t xml:space="preserve"> – Seeing that </w:t>
      </w:r>
      <w:proofErr w:type="gramStart"/>
      <w:r w:rsidRPr="00520D54">
        <w:rPr>
          <w:rFonts w:ascii="Helvetica" w:eastAsia="Times New Roman" w:hAnsi="Helvetica" w:cs="Helvetica"/>
          <w:sz w:val="24"/>
          <w:szCs w:val="24"/>
        </w:rPr>
        <w:t>we’re  being</w:t>
      </w:r>
      <w:proofErr w:type="gramEnd"/>
      <w:r w:rsidRPr="00520D54">
        <w:rPr>
          <w:rFonts w:ascii="Helvetica" w:eastAsia="Times New Roman" w:hAnsi="Helvetica" w:cs="Helvetica"/>
          <w:sz w:val="24"/>
          <w:szCs w:val="24"/>
        </w:rPr>
        <w:t xml:space="preserve"> paid for scrimmages, I am assuming we are all wearing our full uniform.  1</w:t>
      </w:r>
      <w:r w:rsidRPr="00520D54">
        <w:rPr>
          <w:rFonts w:ascii="Helvetica" w:eastAsia="Times New Roman" w:hAnsi="Helvetica" w:cs="Helvetica"/>
          <w:sz w:val="24"/>
          <w:szCs w:val="24"/>
          <w:vertAlign w:val="superscript"/>
        </w:rPr>
        <w:t>st</w:t>
      </w:r>
      <w:r w:rsidRPr="00520D54">
        <w:rPr>
          <w:rFonts w:ascii="Helvetica" w:eastAsia="Times New Roman" w:hAnsi="Helvetica" w:cs="Helvetica"/>
          <w:sz w:val="24"/>
          <w:szCs w:val="24"/>
        </w:rPr>
        <w:t> and 2</w:t>
      </w:r>
      <w:r w:rsidRPr="00520D54">
        <w:rPr>
          <w:rFonts w:ascii="Helvetica" w:eastAsia="Times New Roman" w:hAnsi="Helvetica" w:cs="Helvetica"/>
          <w:sz w:val="24"/>
          <w:szCs w:val="24"/>
          <w:vertAlign w:val="superscript"/>
        </w:rPr>
        <w:t>nd</w:t>
      </w:r>
      <w:r w:rsidRPr="00520D54">
        <w:rPr>
          <w:rFonts w:ascii="Helvetica" w:eastAsia="Times New Roman" w:hAnsi="Helvetica" w:cs="Helvetica"/>
          <w:sz w:val="24"/>
          <w:szCs w:val="24"/>
        </w:rPr>
        <w:t> year officials will also wear their full uniform as the instructors need to evaluate how you present yourself in the uniform.</w:t>
      </w:r>
      <w:r w:rsidRPr="00520D54">
        <w:rPr>
          <w:rFonts w:ascii="Helvetica" w:eastAsia="Times New Roman" w:hAnsi="Helvetica" w:cs="Helvetica"/>
          <w:noProof/>
          <w:sz w:val="24"/>
          <w:szCs w:val="24"/>
        </w:rPr>
        <mc:AlternateContent>
          <mc:Choice Requires="wps">
            <w:drawing>
              <wp:inline distT="0" distB="0" distL="0" distR="0" wp14:anchorId="2A82EC8F" wp14:editId="7BB9F58C">
                <wp:extent cx="19050" cy="190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696F39" id="AutoShape 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" filled="f" stroked="f">
                <o:lock v:ext="edit" aspectratio="t"/>
                <w10:anchorlock/>
              </v:rect>
            </w:pict>
          </mc:Fallback>
        </mc:AlternateContent>
      </w:r>
    </w:p>
    <w:sectPr w:rsidR="00520D54" w:rsidRPr="00520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547BD"/>
    <w:multiLevelType w:val="multilevel"/>
    <w:tmpl w:val="A2E0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1956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D54"/>
    <w:rsid w:val="00520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2788"/>
  <w15:chartTrackingRefBased/>
  <w15:docId w15:val="{38481736-A9DE-48E6-96ED-7558F3D3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062576">
      <w:bodyDiv w:val="1"/>
      <w:marLeft w:val="0"/>
      <w:marRight w:val="0"/>
      <w:marTop w:val="0"/>
      <w:marBottom w:val="0"/>
      <w:divBdr>
        <w:top w:val="none" w:sz="0" w:space="0" w:color="auto"/>
        <w:left w:val="none" w:sz="0" w:space="0" w:color="auto"/>
        <w:bottom w:val="none" w:sz="0" w:space="0" w:color="auto"/>
        <w:right w:val="none" w:sz="0" w:space="0" w:color="auto"/>
      </w:divBdr>
      <w:divsChild>
        <w:div w:id="1288273136">
          <w:marLeft w:val="0"/>
          <w:marRight w:val="0"/>
          <w:marTop w:val="0"/>
          <w:marBottom w:val="0"/>
          <w:divBdr>
            <w:top w:val="none" w:sz="0" w:space="0" w:color="auto"/>
            <w:left w:val="none" w:sz="0" w:space="0" w:color="auto"/>
            <w:bottom w:val="none" w:sz="0" w:space="0" w:color="auto"/>
            <w:right w:val="none" w:sz="0" w:space="0" w:color="auto"/>
          </w:divBdr>
          <w:divsChild>
            <w:div w:id="80033024">
              <w:marLeft w:val="0"/>
              <w:marRight w:val="0"/>
              <w:marTop w:val="0"/>
              <w:marBottom w:val="0"/>
              <w:divBdr>
                <w:top w:val="none" w:sz="0" w:space="0" w:color="auto"/>
                <w:left w:val="none" w:sz="0" w:space="0" w:color="auto"/>
                <w:bottom w:val="none" w:sz="0" w:space="0" w:color="auto"/>
                <w:right w:val="none" w:sz="0" w:space="0" w:color="auto"/>
              </w:divBdr>
              <w:divsChild>
                <w:div w:id="1477837244">
                  <w:marLeft w:val="0"/>
                  <w:marRight w:val="0"/>
                  <w:marTop w:val="0"/>
                  <w:marBottom w:val="0"/>
                  <w:divBdr>
                    <w:top w:val="none" w:sz="0" w:space="0" w:color="auto"/>
                    <w:left w:val="none" w:sz="0" w:space="0" w:color="auto"/>
                    <w:bottom w:val="none" w:sz="0" w:space="0" w:color="auto"/>
                    <w:right w:val="none" w:sz="0" w:space="0" w:color="auto"/>
                  </w:divBdr>
                  <w:divsChild>
                    <w:div w:id="1235243980">
                      <w:marLeft w:val="0"/>
                      <w:marRight w:val="0"/>
                      <w:marTop w:val="0"/>
                      <w:marBottom w:val="0"/>
                      <w:divBdr>
                        <w:top w:val="none" w:sz="0" w:space="0" w:color="auto"/>
                        <w:left w:val="none" w:sz="0" w:space="0" w:color="auto"/>
                        <w:bottom w:val="none" w:sz="0" w:space="0" w:color="auto"/>
                        <w:right w:val="none" w:sz="0" w:space="0" w:color="auto"/>
                      </w:divBdr>
                      <w:divsChild>
                        <w:div w:id="203560580">
                          <w:marLeft w:val="0"/>
                          <w:marRight w:val="0"/>
                          <w:marTop w:val="0"/>
                          <w:marBottom w:val="0"/>
                          <w:divBdr>
                            <w:top w:val="none" w:sz="0" w:space="0" w:color="auto"/>
                            <w:left w:val="none" w:sz="0" w:space="0" w:color="auto"/>
                            <w:bottom w:val="none" w:sz="0" w:space="0" w:color="auto"/>
                            <w:right w:val="none" w:sz="0" w:space="0" w:color="auto"/>
                          </w:divBdr>
                          <w:divsChild>
                            <w:div w:id="142857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266051">
          <w:marLeft w:val="-120"/>
          <w:marRight w:val="-300"/>
          <w:marTop w:val="0"/>
          <w:marBottom w:val="0"/>
          <w:divBdr>
            <w:top w:val="none" w:sz="0" w:space="0" w:color="auto"/>
            <w:left w:val="none" w:sz="0" w:space="0" w:color="auto"/>
            <w:bottom w:val="none" w:sz="0" w:space="0" w:color="auto"/>
            <w:right w:val="none" w:sz="0" w:space="0" w:color="auto"/>
          </w:divBdr>
          <w:divsChild>
            <w:div w:id="1123109908">
              <w:marLeft w:val="0"/>
              <w:marRight w:val="0"/>
              <w:marTop w:val="0"/>
              <w:marBottom w:val="0"/>
              <w:divBdr>
                <w:top w:val="none" w:sz="0" w:space="0" w:color="auto"/>
                <w:left w:val="none" w:sz="0" w:space="0" w:color="auto"/>
                <w:bottom w:val="none" w:sz="0" w:space="0" w:color="auto"/>
                <w:right w:val="none" w:sz="0" w:space="0" w:color="auto"/>
              </w:divBdr>
              <w:divsChild>
                <w:div w:id="1554808462">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9Q4R_JKF57g&amp;t=101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DGiue8K8mg&amp;t=328s" TargetMode="External"/><Relationship Id="rId5" Type="http://schemas.openxmlformats.org/officeDocument/2006/relationships/hyperlink" Target="http://www.sandiegosportsofficialshof.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2022-08-09T12:59:00Z</dcterms:created>
  <dcterms:modified xsi:type="dcterms:W3CDTF">2022-08-09T13:04:00Z</dcterms:modified>
</cp:coreProperties>
</file>